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C27" w:rsidRDefault="00DC2C27" w:rsidP="00DC2C27">
      <w:pPr>
        <w:tabs>
          <w:tab w:val="left" w:pos="6258"/>
        </w:tabs>
        <w:spacing w:after="0"/>
      </w:pPr>
      <w:r>
        <w:rPr>
          <w:noProof/>
        </w:rPr>
        <w:drawing>
          <wp:anchor distT="0" distB="0" distL="114300" distR="114300" simplePos="0" relativeHeight="251661312" behindDoc="0" locked="0" layoutInCell="1" allowOverlap="1">
            <wp:simplePos x="0" y="0"/>
            <wp:positionH relativeFrom="column">
              <wp:posOffset>2361034</wp:posOffset>
            </wp:positionH>
            <wp:positionV relativeFrom="paragraph">
              <wp:posOffset>-3965510</wp:posOffset>
            </wp:positionV>
            <wp:extent cx="928862" cy="914400"/>
            <wp:effectExtent l="19050" t="0" r="4588"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28862" cy="914400"/>
                    </a:xfrm>
                    <a:prstGeom prst="rect">
                      <a:avLst/>
                    </a:prstGeom>
                    <a:noFill/>
                  </pic:spPr>
                </pic:pic>
              </a:graphicData>
            </a:graphic>
          </wp:anchor>
        </w:drawing>
      </w:r>
      <w:r>
        <w:rPr>
          <w:noProof/>
        </w:rPr>
        <w:drawing>
          <wp:anchor distT="0" distB="0" distL="114300" distR="114300" simplePos="0" relativeHeight="251659264" behindDoc="0" locked="0" layoutInCell="1" allowOverlap="1">
            <wp:simplePos x="0" y="0"/>
            <wp:positionH relativeFrom="column">
              <wp:posOffset>2361034</wp:posOffset>
            </wp:positionH>
            <wp:positionV relativeFrom="paragraph">
              <wp:posOffset>-21908278</wp:posOffset>
            </wp:positionV>
            <wp:extent cx="923342" cy="914400"/>
            <wp:effectExtent l="19050" t="0" r="0" b="0"/>
            <wp:wrapNone/>
            <wp:docPr id="8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23342" cy="914400"/>
                    </a:xfrm>
                    <a:prstGeom prst="rect">
                      <a:avLst/>
                    </a:prstGeom>
                    <a:noFill/>
                  </pic:spPr>
                </pic:pic>
              </a:graphicData>
            </a:graphic>
          </wp:anchor>
        </w:drawing>
      </w:r>
    </w:p>
    <w:p w:rsidR="00DC2C27" w:rsidRDefault="00DC2C27" w:rsidP="00DC2C27">
      <w:pPr>
        <w:tabs>
          <w:tab w:val="left" w:pos="6258"/>
        </w:tabs>
        <w:spacing w:after="0"/>
      </w:pPr>
    </w:p>
    <w:p w:rsidR="00DC2C27" w:rsidRDefault="00DC2C27" w:rsidP="00DC2C27">
      <w:pPr>
        <w:tabs>
          <w:tab w:val="left" w:pos="6258"/>
        </w:tabs>
        <w:spacing w:after="0"/>
      </w:pPr>
      <w:r>
        <w:t>Telephone: 044-2257 5301</w:t>
      </w:r>
    </w:p>
    <w:p w:rsidR="00DC2C27" w:rsidRDefault="00DC2C27" w:rsidP="00DC2C27">
      <w:pPr>
        <w:tabs>
          <w:tab w:val="left" w:pos="6258"/>
        </w:tabs>
        <w:spacing w:after="0"/>
        <w:rPr>
          <w:noProof/>
        </w:rPr>
      </w:pPr>
      <w:r>
        <w:t>Tele fax     : 044-2257 8281</w:t>
      </w:r>
    </w:p>
    <w:p w:rsidR="00DC2C27" w:rsidRDefault="00DC2C27" w:rsidP="00DC2C27">
      <w:pPr>
        <w:tabs>
          <w:tab w:val="left" w:pos="6258"/>
        </w:tabs>
        <w:spacing w:after="0"/>
        <w:rPr>
          <w:noProof/>
        </w:rPr>
      </w:pPr>
    </w:p>
    <w:p w:rsidR="00DC2C27" w:rsidRDefault="00DC2C27" w:rsidP="00DC2C27">
      <w:pPr>
        <w:tabs>
          <w:tab w:val="left" w:pos="6258"/>
        </w:tabs>
        <w:spacing w:after="0"/>
        <w:rPr>
          <w:noProof/>
        </w:rPr>
      </w:pPr>
    </w:p>
    <w:p w:rsidR="00DC2C27" w:rsidRDefault="00DC2C27" w:rsidP="00DC2C27">
      <w:pPr>
        <w:tabs>
          <w:tab w:val="left" w:pos="6258"/>
        </w:tabs>
        <w:spacing w:after="0"/>
      </w:pPr>
      <w:r>
        <w:rPr>
          <w:noProof/>
        </w:rPr>
        <w:drawing>
          <wp:anchor distT="0" distB="0" distL="114300" distR="114300" simplePos="0" relativeHeight="251663360" behindDoc="0" locked="0" layoutInCell="1" allowOverlap="1">
            <wp:simplePos x="0" y="0"/>
            <wp:positionH relativeFrom="column">
              <wp:posOffset>2362835</wp:posOffset>
            </wp:positionH>
            <wp:positionV relativeFrom="paragraph">
              <wp:posOffset>-868680</wp:posOffset>
            </wp:positionV>
            <wp:extent cx="925830" cy="914400"/>
            <wp:effectExtent l="19050" t="0" r="7620" b="0"/>
            <wp:wrapNone/>
            <wp:docPr id="7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25830" cy="914400"/>
                    </a:xfrm>
                    <a:prstGeom prst="rect">
                      <a:avLst/>
                    </a:prstGeom>
                    <a:noFill/>
                  </pic:spPr>
                </pic:pic>
              </a:graphicData>
            </a:graphic>
          </wp:anchor>
        </w:drawing>
      </w:r>
    </w:p>
    <w:p w:rsidR="00DC2C27" w:rsidRPr="00DC2C27" w:rsidRDefault="00DC2C27" w:rsidP="00DC2C27">
      <w:pPr>
        <w:tabs>
          <w:tab w:val="left" w:pos="6258"/>
        </w:tabs>
        <w:spacing w:after="0"/>
        <w:jc w:val="center"/>
        <w:rPr>
          <w:b/>
          <w:sz w:val="20"/>
        </w:rPr>
      </w:pPr>
      <w:r w:rsidRPr="00DC2C27">
        <w:rPr>
          <w:rFonts w:ascii="Arial" w:hAnsi="Arial" w:cs="Arial"/>
          <w:b/>
          <w:bCs/>
          <w:sz w:val="28"/>
          <w:szCs w:val="28"/>
        </w:rPr>
        <w:t>Centre of Excellence in Urban Transport</w:t>
      </w:r>
    </w:p>
    <w:p w:rsidR="00DC2C27" w:rsidRPr="00DC2C27" w:rsidRDefault="00DC2C27" w:rsidP="00DC2C27">
      <w:pPr>
        <w:tabs>
          <w:tab w:val="left" w:pos="6258"/>
        </w:tabs>
        <w:spacing w:after="0"/>
        <w:jc w:val="center"/>
        <w:rPr>
          <w:sz w:val="18"/>
        </w:rPr>
      </w:pPr>
      <w:r w:rsidRPr="00DC2C27">
        <w:rPr>
          <w:rFonts w:ascii="Arial" w:hAnsi="Arial" w:cs="Arial"/>
          <w:b/>
          <w:bCs/>
          <w:szCs w:val="28"/>
        </w:rPr>
        <w:t>DEPARTMENT OF CIVIL ENGINEERING</w:t>
      </w:r>
    </w:p>
    <w:p w:rsidR="00DC2C27" w:rsidRPr="00DC2C27" w:rsidRDefault="00DC2C27" w:rsidP="00DC2C27">
      <w:pPr>
        <w:spacing w:after="0"/>
        <w:jc w:val="center"/>
        <w:rPr>
          <w:rFonts w:ascii="Arial" w:hAnsi="Arial" w:cs="Arial"/>
          <w:sz w:val="26"/>
          <w:szCs w:val="28"/>
        </w:rPr>
      </w:pPr>
      <w:r w:rsidRPr="00DC2C27">
        <w:rPr>
          <w:rFonts w:ascii="Arial" w:hAnsi="Arial" w:cs="Arial"/>
          <w:b/>
          <w:bCs/>
          <w:sz w:val="26"/>
          <w:szCs w:val="28"/>
        </w:rPr>
        <w:t>IIT Madras, Chennai 600 036</w:t>
      </w:r>
    </w:p>
    <w:p w:rsidR="00DC2C27" w:rsidRDefault="00DC2C27" w:rsidP="00DC2C27">
      <w:pPr>
        <w:spacing w:after="0"/>
        <w:rPr>
          <w:rFonts w:ascii="Arial" w:hAnsi="Arial" w:cs="Arial"/>
          <w:bCs/>
          <w:sz w:val="18"/>
          <w:szCs w:val="28"/>
        </w:rPr>
      </w:pPr>
      <w:proofErr w:type="gramStart"/>
      <w:r>
        <w:rPr>
          <w:rFonts w:ascii="Arial" w:hAnsi="Arial" w:cs="Arial"/>
          <w:bCs/>
          <w:sz w:val="18"/>
          <w:szCs w:val="28"/>
        </w:rPr>
        <w:t>Ref.</w:t>
      </w:r>
      <w:proofErr w:type="gramEnd"/>
      <w:r>
        <w:rPr>
          <w:rFonts w:ascii="Arial" w:hAnsi="Arial" w:cs="Arial"/>
          <w:bCs/>
          <w:sz w:val="18"/>
          <w:szCs w:val="28"/>
        </w:rPr>
        <w:t xml:space="preserve"> No</w:t>
      </w:r>
    </w:p>
    <w:tbl>
      <w:tblPr>
        <w:tblStyle w:val="TableGrid"/>
        <w:tblW w:w="0" w:type="auto"/>
        <w:tblInd w:w="955" w:type="dxa"/>
        <w:tblLayout w:type="fixed"/>
        <w:tblLook w:val="04A0"/>
      </w:tblPr>
      <w:tblGrid>
        <w:gridCol w:w="558"/>
        <w:gridCol w:w="630"/>
        <w:gridCol w:w="900"/>
        <w:gridCol w:w="1140"/>
        <w:gridCol w:w="425"/>
        <w:gridCol w:w="720"/>
      </w:tblGrid>
      <w:tr w:rsidR="00DC2C27" w:rsidTr="005E2BE8">
        <w:trPr>
          <w:trHeight w:val="341"/>
        </w:trPr>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2C27" w:rsidRDefault="00DC2C27" w:rsidP="005E2BE8">
            <w:pPr>
              <w:rPr>
                <w:rFonts w:ascii="Arial" w:hAnsi="Arial" w:cs="Arial"/>
                <w:bCs/>
                <w:sz w:val="18"/>
                <w:szCs w:val="28"/>
              </w:rPr>
            </w:pPr>
            <w:r>
              <w:rPr>
                <w:rFonts w:ascii="Arial" w:hAnsi="Arial" w:cs="Arial"/>
                <w:bCs/>
                <w:sz w:val="18"/>
                <w:szCs w:val="28"/>
              </w:rPr>
              <w:t>CIE</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2C27" w:rsidRDefault="00DC2C27" w:rsidP="005E2BE8">
            <w:pPr>
              <w:rPr>
                <w:rFonts w:ascii="Arial" w:hAnsi="Arial" w:cs="Arial"/>
                <w:bCs/>
                <w:sz w:val="18"/>
                <w:szCs w:val="28"/>
              </w:rPr>
            </w:pPr>
            <w:r>
              <w:rPr>
                <w:rFonts w:ascii="Arial" w:hAnsi="Arial" w:cs="Arial"/>
                <w:bCs/>
                <w:sz w:val="18"/>
                <w:szCs w:val="28"/>
              </w:rPr>
              <w:t>TRN</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2C27" w:rsidRDefault="00DC2C27" w:rsidP="005E2BE8">
            <w:pPr>
              <w:rPr>
                <w:rFonts w:ascii="Arial" w:hAnsi="Arial" w:cs="Arial"/>
                <w:bCs/>
                <w:sz w:val="18"/>
                <w:szCs w:val="28"/>
              </w:rPr>
            </w:pPr>
            <w:r>
              <w:rPr>
                <w:rFonts w:ascii="Arial" w:hAnsi="Arial" w:cs="Arial"/>
                <w:bCs/>
                <w:sz w:val="18"/>
                <w:szCs w:val="28"/>
              </w:rPr>
              <w:t>2012</w:t>
            </w:r>
          </w:p>
        </w:tc>
        <w:tc>
          <w:tcPr>
            <w:tcW w:w="1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2C27" w:rsidRDefault="00DC2C27" w:rsidP="005E2BE8">
            <w:pPr>
              <w:rPr>
                <w:rFonts w:ascii="Arial" w:hAnsi="Arial" w:cs="Arial"/>
                <w:bCs/>
                <w:sz w:val="18"/>
                <w:szCs w:val="28"/>
              </w:rPr>
            </w:pPr>
            <w:proofErr w:type="spellStart"/>
            <w:r>
              <w:rPr>
                <w:rFonts w:ascii="Arial" w:hAnsi="Arial" w:cs="Arial"/>
                <w:bCs/>
                <w:sz w:val="18"/>
                <w:szCs w:val="28"/>
              </w:rPr>
              <w:t>Enq</w:t>
            </w:r>
            <w:proofErr w:type="spellEnd"/>
            <w:r>
              <w:rPr>
                <w:rFonts w:ascii="Arial" w:hAnsi="Arial" w:cs="Arial"/>
                <w:bCs/>
                <w:sz w:val="18"/>
                <w:szCs w:val="28"/>
              </w:rPr>
              <w:t xml:space="preserve"> (</w:t>
            </w:r>
            <w:proofErr w:type="spellStart"/>
            <w:r>
              <w:rPr>
                <w:rFonts w:ascii="Arial" w:hAnsi="Arial" w:cs="Arial"/>
                <w:bCs/>
                <w:sz w:val="18"/>
                <w:szCs w:val="28"/>
              </w:rPr>
              <w:t>Proj</w:t>
            </w:r>
            <w:proofErr w:type="spellEnd"/>
            <w:r>
              <w:rPr>
                <w:rFonts w:ascii="Arial" w:hAnsi="Arial" w:cs="Arial"/>
                <w:bCs/>
                <w:sz w:val="18"/>
                <w:szCs w:val="28"/>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2C27" w:rsidRDefault="00DC2C27" w:rsidP="005E2BE8">
            <w:pPr>
              <w:rPr>
                <w:rFonts w:ascii="Arial" w:hAnsi="Arial" w:cs="Arial"/>
                <w:bCs/>
                <w:sz w:val="18"/>
                <w:szCs w:val="28"/>
              </w:rPr>
            </w:pPr>
            <w:r>
              <w:rPr>
                <w:rFonts w:ascii="Arial" w:hAnsi="Arial" w:cs="Arial"/>
                <w:bCs/>
                <w:sz w:val="18"/>
                <w:szCs w:val="28"/>
              </w:rPr>
              <w:t>02</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2C27" w:rsidRDefault="00DC2C27" w:rsidP="005E2BE8">
            <w:pPr>
              <w:rPr>
                <w:rFonts w:ascii="Arial" w:hAnsi="Arial" w:cs="Arial"/>
                <w:bCs/>
                <w:sz w:val="18"/>
                <w:szCs w:val="28"/>
              </w:rPr>
            </w:pPr>
            <w:r>
              <w:rPr>
                <w:rFonts w:ascii="Arial" w:hAnsi="Arial" w:cs="Arial"/>
                <w:bCs/>
                <w:sz w:val="18"/>
                <w:szCs w:val="28"/>
              </w:rPr>
              <w:t>SPLX</w:t>
            </w:r>
          </w:p>
        </w:tc>
      </w:tr>
    </w:tbl>
    <w:p w:rsidR="00DC2C27" w:rsidRDefault="00DC2C27" w:rsidP="00DC2C27">
      <w:pPr>
        <w:spacing w:after="0"/>
        <w:rPr>
          <w:rFonts w:ascii="Arial" w:hAnsi="Arial" w:cs="Arial"/>
          <w:bCs/>
          <w:sz w:val="18"/>
          <w:szCs w:val="28"/>
        </w:rPr>
      </w:pPr>
      <w:r>
        <w:rPr>
          <w:rFonts w:ascii="Arial" w:hAnsi="Arial" w:cs="Arial"/>
          <w:bCs/>
          <w:sz w:val="18"/>
          <w:szCs w:val="28"/>
        </w:rPr>
        <w:t xml:space="preserve">                                                                                                                                                             Dated: 14.11.2012</w:t>
      </w:r>
    </w:p>
    <w:tbl>
      <w:tblPr>
        <w:tblStyle w:val="TableGrid"/>
        <w:tblpPr w:leftFromText="180" w:rightFromText="180" w:vertAnchor="text" w:tblpX="7758" w:tblpY="1"/>
        <w:tblOverlap w:val="never"/>
        <w:tblW w:w="2430" w:type="dxa"/>
        <w:tblLook w:val="04A0"/>
      </w:tblPr>
      <w:tblGrid>
        <w:gridCol w:w="2430"/>
      </w:tblGrid>
      <w:tr w:rsidR="00DC2C27" w:rsidTr="005E2BE8">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2C27" w:rsidRDefault="00DC2C27" w:rsidP="005E2BE8">
            <w:pPr>
              <w:rPr>
                <w:rFonts w:ascii="Arial" w:hAnsi="Arial" w:cs="Arial"/>
                <w:b/>
                <w:bCs/>
                <w:sz w:val="18"/>
                <w:szCs w:val="28"/>
              </w:rPr>
            </w:pPr>
            <w:r w:rsidRPr="00441E5C">
              <w:rPr>
                <w:rFonts w:ascii="Arial" w:hAnsi="Arial" w:cs="Arial"/>
                <w:b/>
                <w:bCs/>
                <w:sz w:val="20"/>
                <w:szCs w:val="28"/>
              </w:rPr>
              <w:t xml:space="preserve">DUE DATE: </w:t>
            </w:r>
            <w:r>
              <w:rPr>
                <w:rFonts w:ascii="Arial" w:hAnsi="Arial" w:cs="Arial"/>
                <w:b/>
                <w:bCs/>
                <w:sz w:val="20"/>
                <w:szCs w:val="28"/>
              </w:rPr>
              <w:t>07.12.2012</w:t>
            </w:r>
          </w:p>
        </w:tc>
      </w:tr>
    </w:tbl>
    <w:p w:rsidR="00DC2C27" w:rsidRDefault="00DC2C27" w:rsidP="00DC2C27">
      <w:pPr>
        <w:spacing w:after="0"/>
        <w:rPr>
          <w:rFonts w:ascii="Arial" w:hAnsi="Arial" w:cs="Arial"/>
          <w:bCs/>
          <w:sz w:val="18"/>
          <w:szCs w:val="28"/>
        </w:rPr>
      </w:pPr>
      <w:r>
        <w:rPr>
          <w:rFonts w:ascii="Arial" w:hAnsi="Arial" w:cs="Arial"/>
          <w:bCs/>
          <w:sz w:val="18"/>
          <w:szCs w:val="28"/>
        </w:rPr>
        <w:br w:type="textWrapping" w:clear="all"/>
      </w:r>
    </w:p>
    <w:p w:rsidR="00DC2C27" w:rsidRDefault="00DC2C27" w:rsidP="00DC2C27">
      <w:pPr>
        <w:spacing w:after="0"/>
        <w:rPr>
          <w:rFonts w:ascii="Arial" w:hAnsi="Arial" w:cs="Arial"/>
          <w:bCs/>
          <w:sz w:val="18"/>
          <w:szCs w:val="28"/>
        </w:rPr>
      </w:pPr>
      <w:r>
        <w:rPr>
          <w:rFonts w:ascii="Arial" w:hAnsi="Arial" w:cs="Arial"/>
          <w:bCs/>
          <w:sz w:val="18"/>
          <w:szCs w:val="28"/>
        </w:rPr>
        <w:t>Dear Sirs,</w:t>
      </w:r>
    </w:p>
    <w:p w:rsidR="00DC2C27" w:rsidRDefault="00DC2C27" w:rsidP="00DC2C27">
      <w:pPr>
        <w:spacing w:after="0"/>
        <w:rPr>
          <w:rFonts w:ascii="Arial" w:hAnsi="Arial" w:cs="Arial"/>
          <w:bCs/>
          <w:sz w:val="18"/>
          <w:szCs w:val="28"/>
        </w:rPr>
      </w:pPr>
    </w:p>
    <w:p w:rsidR="00DC2C27" w:rsidRPr="005330E7" w:rsidRDefault="00DC2C27" w:rsidP="00DC2C27">
      <w:pPr>
        <w:pStyle w:val="ListParagraph"/>
        <w:numPr>
          <w:ilvl w:val="0"/>
          <w:numId w:val="1"/>
        </w:numPr>
        <w:spacing w:after="0"/>
        <w:rPr>
          <w:rFonts w:ascii="Arial" w:hAnsi="Arial" w:cs="Arial"/>
          <w:b/>
          <w:bCs/>
          <w:sz w:val="18"/>
          <w:szCs w:val="28"/>
        </w:rPr>
      </w:pPr>
      <w:r w:rsidRPr="005330E7">
        <w:rPr>
          <w:rFonts w:ascii="Arial" w:hAnsi="Arial" w:cs="Arial"/>
          <w:bCs/>
          <w:sz w:val="18"/>
          <w:szCs w:val="28"/>
        </w:rPr>
        <w:t xml:space="preserve">Quotations are invited </w:t>
      </w:r>
      <w:r w:rsidRPr="005330E7">
        <w:rPr>
          <w:rFonts w:ascii="Arial" w:hAnsi="Arial" w:cs="Arial"/>
          <w:b/>
          <w:bCs/>
          <w:sz w:val="18"/>
          <w:szCs w:val="28"/>
          <w:u w:val="single"/>
        </w:rPr>
        <w:t>in duplicate</w:t>
      </w:r>
      <w:r w:rsidRPr="005330E7">
        <w:rPr>
          <w:rFonts w:ascii="Arial" w:hAnsi="Arial" w:cs="Arial"/>
          <w:b/>
          <w:bCs/>
          <w:sz w:val="18"/>
          <w:szCs w:val="28"/>
        </w:rPr>
        <w:t xml:space="preserve"> </w:t>
      </w:r>
      <w:r w:rsidRPr="005330E7">
        <w:rPr>
          <w:rFonts w:ascii="Arial" w:hAnsi="Arial" w:cs="Arial"/>
          <w:bCs/>
          <w:sz w:val="18"/>
          <w:szCs w:val="28"/>
        </w:rPr>
        <w:t xml:space="preserve">for supply of </w:t>
      </w:r>
      <w:r>
        <w:rPr>
          <w:rFonts w:ascii="Arial" w:hAnsi="Arial" w:cs="Arial"/>
          <w:bCs/>
          <w:sz w:val="18"/>
          <w:szCs w:val="28"/>
        </w:rPr>
        <w:t xml:space="preserve">GPS Vehicle Tracking Units </w:t>
      </w:r>
      <w:r w:rsidRPr="005330E7">
        <w:rPr>
          <w:rFonts w:ascii="Arial" w:hAnsi="Arial" w:cs="Arial"/>
          <w:bCs/>
          <w:sz w:val="18"/>
          <w:szCs w:val="28"/>
        </w:rPr>
        <w:t xml:space="preserve">as per specifications </w:t>
      </w:r>
      <w:r>
        <w:rPr>
          <w:rFonts w:ascii="Arial" w:hAnsi="Arial" w:cs="Arial"/>
          <w:b/>
          <w:bCs/>
          <w:sz w:val="18"/>
          <w:szCs w:val="28"/>
        </w:rPr>
        <w:t>attached</w:t>
      </w:r>
      <w:r w:rsidRPr="005330E7">
        <w:rPr>
          <w:rFonts w:ascii="Arial" w:hAnsi="Arial" w:cs="Arial"/>
          <w:b/>
          <w:bCs/>
          <w:sz w:val="18"/>
          <w:szCs w:val="28"/>
        </w:rPr>
        <w:t>.</w:t>
      </w:r>
    </w:p>
    <w:p w:rsidR="00DC2C27" w:rsidRPr="00DC2C27" w:rsidRDefault="00DC2C27" w:rsidP="00DC2C27">
      <w:pPr>
        <w:pStyle w:val="ListParagraph"/>
        <w:numPr>
          <w:ilvl w:val="0"/>
          <w:numId w:val="1"/>
        </w:numPr>
        <w:spacing w:after="0"/>
        <w:rPr>
          <w:rFonts w:ascii="Arial" w:hAnsi="Arial" w:cs="Arial"/>
          <w:bCs/>
          <w:sz w:val="18"/>
          <w:szCs w:val="28"/>
        </w:rPr>
      </w:pPr>
      <w:r w:rsidRPr="00DC2C27">
        <w:rPr>
          <w:rFonts w:ascii="Arial" w:hAnsi="Arial" w:cs="Arial"/>
          <w:bCs/>
          <w:sz w:val="18"/>
          <w:szCs w:val="28"/>
        </w:rPr>
        <w:t xml:space="preserve">The Quotations duly sealed and </w:t>
      </w:r>
      <w:proofErr w:type="spellStart"/>
      <w:r w:rsidRPr="00DC2C27">
        <w:rPr>
          <w:rFonts w:ascii="Arial" w:hAnsi="Arial" w:cs="Arial"/>
          <w:bCs/>
          <w:sz w:val="18"/>
          <w:szCs w:val="28"/>
        </w:rPr>
        <w:t>superscribed</w:t>
      </w:r>
      <w:proofErr w:type="spellEnd"/>
      <w:r w:rsidRPr="00DC2C27">
        <w:rPr>
          <w:rFonts w:ascii="Arial" w:hAnsi="Arial" w:cs="Arial"/>
          <w:bCs/>
          <w:sz w:val="18"/>
          <w:szCs w:val="28"/>
        </w:rPr>
        <w:t xml:space="preserve"> on the envelope with the reference No. &amp; due date should be addressed to the </w:t>
      </w:r>
      <w:r w:rsidRPr="00DC2C27">
        <w:rPr>
          <w:rFonts w:ascii="Arial" w:hAnsi="Arial" w:cs="Arial"/>
          <w:b/>
          <w:bCs/>
          <w:sz w:val="18"/>
          <w:szCs w:val="28"/>
          <w:u w:val="single"/>
        </w:rPr>
        <w:t>undersigned</w:t>
      </w:r>
      <w:r w:rsidRPr="00DC2C27">
        <w:rPr>
          <w:rFonts w:ascii="Arial" w:hAnsi="Arial" w:cs="Arial"/>
          <w:bCs/>
          <w:sz w:val="18"/>
          <w:szCs w:val="28"/>
        </w:rPr>
        <w:t xml:space="preserve"> so as to reach him on </w:t>
      </w:r>
      <w:r w:rsidRPr="00DC2C27">
        <w:rPr>
          <w:rFonts w:ascii="Arial" w:hAnsi="Arial" w:cs="Arial"/>
          <w:b/>
          <w:bCs/>
          <w:sz w:val="18"/>
          <w:szCs w:val="28"/>
        </w:rPr>
        <w:t>before the due date</w:t>
      </w:r>
      <w:r w:rsidRPr="00DC2C27">
        <w:rPr>
          <w:rFonts w:ascii="Arial" w:hAnsi="Arial" w:cs="Arial"/>
          <w:bCs/>
          <w:sz w:val="18"/>
          <w:szCs w:val="28"/>
        </w:rPr>
        <w:t xml:space="preserve"> stipulated above. </w:t>
      </w:r>
    </w:p>
    <w:p w:rsidR="00DC2C27" w:rsidRDefault="00DC2C27" w:rsidP="00DC2C27">
      <w:pPr>
        <w:pStyle w:val="ListParagraph"/>
        <w:numPr>
          <w:ilvl w:val="0"/>
          <w:numId w:val="1"/>
        </w:numPr>
        <w:spacing w:after="0"/>
        <w:rPr>
          <w:rFonts w:ascii="Arial" w:hAnsi="Arial" w:cs="Arial"/>
          <w:bCs/>
          <w:sz w:val="18"/>
          <w:szCs w:val="28"/>
        </w:rPr>
      </w:pPr>
      <w:r>
        <w:rPr>
          <w:rFonts w:ascii="Arial" w:hAnsi="Arial" w:cs="Arial"/>
          <w:bCs/>
          <w:sz w:val="18"/>
          <w:szCs w:val="28"/>
        </w:rPr>
        <w:t xml:space="preserve">The Quotation should be valid for </w:t>
      </w:r>
      <w:r>
        <w:rPr>
          <w:rFonts w:ascii="Arial" w:hAnsi="Arial" w:cs="Arial"/>
          <w:b/>
          <w:bCs/>
          <w:sz w:val="18"/>
          <w:szCs w:val="28"/>
        </w:rPr>
        <w:t xml:space="preserve">sixty days </w:t>
      </w:r>
      <w:r>
        <w:rPr>
          <w:rFonts w:ascii="Arial" w:hAnsi="Arial" w:cs="Arial"/>
          <w:bCs/>
          <w:sz w:val="18"/>
          <w:szCs w:val="28"/>
        </w:rPr>
        <w:t>from the</w:t>
      </w:r>
      <w:r>
        <w:rPr>
          <w:rFonts w:ascii="Arial" w:hAnsi="Arial" w:cs="Arial"/>
          <w:b/>
          <w:bCs/>
          <w:sz w:val="18"/>
          <w:szCs w:val="28"/>
        </w:rPr>
        <w:t xml:space="preserve"> </w:t>
      </w:r>
      <w:r>
        <w:rPr>
          <w:rFonts w:ascii="Arial" w:hAnsi="Arial" w:cs="Arial"/>
          <w:bCs/>
          <w:sz w:val="18"/>
          <w:szCs w:val="28"/>
        </w:rPr>
        <w:t>due date and the period of delivery required should also be clearly indicated.</w:t>
      </w:r>
    </w:p>
    <w:p w:rsidR="00DC2C27" w:rsidRDefault="00DC2C27" w:rsidP="00DC2C27">
      <w:pPr>
        <w:pStyle w:val="ListParagraph"/>
        <w:numPr>
          <w:ilvl w:val="0"/>
          <w:numId w:val="1"/>
        </w:numPr>
        <w:spacing w:after="0"/>
        <w:rPr>
          <w:rFonts w:ascii="Arial" w:hAnsi="Arial" w:cs="Arial"/>
          <w:bCs/>
          <w:sz w:val="18"/>
          <w:szCs w:val="28"/>
        </w:rPr>
      </w:pPr>
      <w:r>
        <w:rPr>
          <w:rFonts w:ascii="Arial" w:hAnsi="Arial" w:cs="Arial"/>
          <w:bCs/>
          <w:sz w:val="18"/>
          <w:szCs w:val="28"/>
        </w:rPr>
        <w:t>If the item is under DGS &amp; D Rate Contract, the Rate Contract No. and price – accompanied by copy of the R.C. must be mentioned. It may also please be indicated whether the supply can be made direct to us at the Rate Contract price (Please note that we are not Direct Demanding Officers).</w:t>
      </w:r>
    </w:p>
    <w:p w:rsidR="00DC2C27" w:rsidRDefault="00DC2C27" w:rsidP="00DC2C27">
      <w:pPr>
        <w:pStyle w:val="ListParagraph"/>
        <w:numPr>
          <w:ilvl w:val="0"/>
          <w:numId w:val="1"/>
        </w:numPr>
        <w:spacing w:after="0"/>
        <w:rPr>
          <w:rFonts w:ascii="Arial" w:hAnsi="Arial" w:cs="Arial"/>
          <w:bCs/>
          <w:sz w:val="18"/>
          <w:szCs w:val="28"/>
        </w:rPr>
      </w:pPr>
      <w:r>
        <w:rPr>
          <w:rFonts w:ascii="Arial" w:hAnsi="Arial" w:cs="Arial"/>
          <w:bCs/>
          <w:sz w:val="18"/>
          <w:szCs w:val="28"/>
        </w:rPr>
        <w:t>Relevant literature pertaining to the items quoted with full specifications (and drawing, if any) should be sent along with the quotations, wherever applicable. Samples if called for, submitted free of charges, and collected back at the suppliers expenses.</w:t>
      </w:r>
    </w:p>
    <w:p w:rsidR="00DC2C27" w:rsidRDefault="00DC2C27" w:rsidP="00DC2C27">
      <w:pPr>
        <w:pStyle w:val="ListParagraph"/>
        <w:numPr>
          <w:ilvl w:val="0"/>
          <w:numId w:val="1"/>
        </w:numPr>
        <w:spacing w:after="0"/>
        <w:rPr>
          <w:rFonts w:ascii="Arial" w:hAnsi="Arial" w:cs="Arial"/>
          <w:bCs/>
          <w:sz w:val="18"/>
          <w:szCs w:val="28"/>
        </w:rPr>
      </w:pPr>
      <w:r>
        <w:rPr>
          <w:rFonts w:ascii="Arial" w:hAnsi="Arial" w:cs="Arial"/>
          <w:b/>
          <w:bCs/>
          <w:sz w:val="18"/>
          <w:szCs w:val="28"/>
        </w:rPr>
        <w:t>Local Firms</w:t>
      </w:r>
      <w:proofErr w:type="gramStart"/>
      <w:r>
        <w:rPr>
          <w:rFonts w:ascii="Arial" w:hAnsi="Arial" w:cs="Arial"/>
          <w:b/>
          <w:bCs/>
          <w:sz w:val="18"/>
          <w:szCs w:val="28"/>
        </w:rPr>
        <w:t>:-</w:t>
      </w:r>
      <w:proofErr w:type="gramEnd"/>
      <w:r>
        <w:rPr>
          <w:rFonts w:ascii="Arial" w:hAnsi="Arial" w:cs="Arial"/>
          <w:b/>
          <w:bCs/>
          <w:sz w:val="18"/>
          <w:szCs w:val="28"/>
        </w:rPr>
        <w:t xml:space="preserve"> </w:t>
      </w:r>
      <w:r>
        <w:rPr>
          <w:rFonts w:ascii="Arial" w:hAnsi="Arial" w:cs="Arial"/>
          <w:bCs/>
          <w:sz w:val="18"/>
          <w:szCs w:val="28"/>
        </w:rPr>
        <w:t>Quotations should be for free delivery to this Institute. If Quotations are for Ex-</w:t>
      </w:r>
      <w:proofErr w:type="spellStart"/>
      <w:r>
        <w:rPr>
          <w:rFonts w:ascii="Arial" w:hAnsi="Arial" w:cs="Arial"/>
          <w:bCs/>
          <w:sz w:val="18"/>
          <w:szCs w:val="28"/>
        </w:rPr>
        <w:t>Godown</w:t>
      </w:r>
      <w:proofErr w:type="spellEnd"/>
      <w:r>
        <w:rPr>
          <w:rFonts w:ascii="Arial" w:hAnsi="Arial" w:cs="Arial"/>
          <w:bCs/>
          <w:sz w:val="18"/>
          <w:szCs w:val="28"/>
        </w:rPr>
        <w:t>, delivery charges should be indicated.</w:t>
      </w:r>
    </w:p>
    <w:p w:rsidR="00DC2C27" w:rsidRDefault="00DC2C27" w:rsidP="00DC2C27">
      <w:pPr>
        <w:pStyle w:val="ListParagraph"/>
        <w:numPr>
          <w:ilvl w:val="0"/>
          <w:numId w:val="1"/>
        </w:numPr>
        <w:spacing w:after="0"/>
        <w:rPr>
          <w:rFonts w:ascii="Arial" w:hAnsi="Arial" w:cs="Arial"/>
          <w:bCs/>
          <w:sz w:val="18"/>
          <w:szCs w:val="28"/>
        </w:rPr>
      </w:pPr>
      <w:r>
        <w:rPr>
          <w:rFonts w:ascii="Arial" w:hAnsi="Arial" w:cs="Arial"/>
          <w:b/>
          <w:bCs/>
          <w:sz w:val="18"/>
          <w:szCs w:val="28"/>
        </w:rPr>
        <w:t xml:space="preserve">Firms outside Madras: </w:t>
      </w:r>
      <w:r>
        <w:rPr>
          <w:rFonts w:ascii="Arial" w:hAnsi="Arial" w:cs="Arial"/>
          <w:bCs/>
          <w:sz w:val="18"/>
          <w:szCs w:val="28"/>
        </w:rPr>
        <w:t>Quotations should be F.O.R. Madras. If F.O.R. Consignor station, Freight charges by passenger Train/Lorry transport must be indicated. If Ex-</w:t>
      </w:r>
      <w:proofErr w:type="spellStart"/>
      <w:r>
        <w:rPr>
          <w:rFonts w:ascii="Arial" w:hAnsi="Arial" w:cs="Arial"/>
          <w:bCs/>
          <w:sz w:val="18"/>
          <w:szCs w:val="28"/>
        </w:rPr>
        <w:t>Godown</w:t>
      </w:r>
      <w:proofErr w:type="spellEnd"/>
      <w:r>
        <w:rPr>
          <w:rFonts w:ascii="Arial" w:hAnsi="Arial" w:cs="Arial"/>
          <w:bCs/>
          <w:sz w:val="18"/>
          <w:szCs w:val="28"/>
        </w:rPr>
        <w:t>, packing, Forwarding and freight charges must be indicated.</w:t>
      </w:r>
    </w:p>
    <w:p w:rsidR="00DC2C27" w:rsidRDefault="00DC2C27" w:rsidP="00DC2C27">
      <w:pPr>
        <w:pStyle w:val="ListParagraph"/>
        <w:numPr>
          <w:ilvl w:val="0"/>
          <w:numId w:val="1"/>
        </w:numPr>
        <w:spacing w:after="0"/>
        <w:rPr>
          <w:rFonts w:ascii="Arial" w:hAnsi="Arial" w:cs="Arial"/>
          <w:bCs/>
          <w:sz w:val="18"/>
          <w:szCs w:val="28"/>
        </w:rPr>
      </w:pPr>
      <w:r>
        <w:rPr>
          <w:rFonts w:ascii="Arial" w:hAnsi="Arial" w:cs="Arial"/>
          <w:bCs/>
          <w:sz w:val="18"/>
          <w:szCs w:val="28"/>
        </w:rPr>
        <w:t xml:space="preserve">The rate of Sales/General Taxes and the percentage of such other taxes legally </w:t>
      </w:r>
      <w:proofErr w:type="spellStart"/>
      <w:r>
        <w:rPr>
          <w:rFonts w:ascii="Arial" w:hAnsi="Arial" w:cs="Arial"/>
          <w:bCs/>
          <w:sz w:val="18"/>
          <w:szCs w:val="28"/>
        </w:rPr>
        <w:t>leviable</w:t>
      </w:r>
      <w:proofErr w:type="spellEnd"/>
      <w:r>
        <w:rPr>
          <w:rFonts w:ascii="Arial" w:hAnsi="Arial" w:cs="Arial"/>
          <w:bCs/>
          <w:sz w:val="18"/>
          <w:szCs w:val="28"/>
        </w:rPr>
        <w:t xml:space="preserve"> and intended to be claimed should be distinctly shown along with the price quote. Where this is not done, no claim for Sales/General Taxes will be admitted at any later stage and on any ground whatever. The taxes </w:t>
      </w:r>
      <w:proofErr w:type="spellStart"/>
      <w:r>
        <w:rPr>
          <w:rFonts w:ascii="Arial" w:hAnsi="Arial" w:cs="Arial"/>
          <w:bCs/>
          <w:sz w:val="18"/>
          <w:szCs w:val="28"/>
        </w:rPr>
        <w:t>leviable</w:t>
      </w:r>
      <w:proofErr w:type="spellEnd"/>
      <w:r>
        <w:rPr>
          <w:rFonts w:ascii="Arial" w:hAnsi="Arial" w:cs="Arial"/>
          <w:bCs/>
          <w:sz w:val="18"/>
          <w:szCs w:val="28"/>
        </w:rPr>
        <w:t xml:space="preserve"> should take into consideration run with no profit motive, for which necessary concessional Sales Tax Certificate would be issued at the time of passing the bill.</w:t>
      </w:r>
    </w:p>
    <w:p w:rsidR="00DC2C27" w:rsidRDefault="00DC2C27" w:rsidP="00DC2C27">
      <w:pPr>
        <w:pStyle w:val="ListParagraph"/>
        <w:numPr>
          <w:ilvl w:val="0"/>
          <w:numId w:val="1"/>
        </w:numPr>
        <w:spacing w:after="0"/>
        <w:rPr>
          <w:rFonts w:ascii="Arial" w:hAnsi="Arial" w:cs="Arial"/>
          <w:bCs/>
          <w:sz w:val="18"/>
          <w:szCs w:val="28"/>
        </w:rPr>
      </w:pPr>
      <w:r>
        <w:rPr>
          <w:rFonts w:ascii="Arial" w:hAnsi="Arial" w:cs="Arial"/>
          <w:bCs/>
          <w:sz w:val="18"/>
          <w:szCs w:val="28"/>
        </w:rPr>
        <w:t>Goods should be supplied carriage paid and insured.</w:t>
      </w:r>
    </w:p>
    <w:p w:rsidR="00DC2C27" w:rsidRDefault="00DC2C27" w:rsidP="00DC2C27">
      <w:pPr>
        <w:pStyle w:val="ListParagraph"/>
        <w:numPr>
          <w:ilvl w:val="0"/>
          <w:numId w:val="1"/>
        </w:numPr>
        <w:spacing w:after="0"/>
        <w:rPr>
          <w:rFonts w:ascii="Arial" w:hAnsi="Arial" w:cs="Arial"/>
          <w:bCs/>
          <w:sz w:val="18"/>
          <w:szCs w:val="28"/>
        </w:rPr>
      </w:pPr>
      <w:r>
        <w:rPr>
          <w:rFonts w:ascii="Arial" w:hAnsi="Arial" w:cs="Arial"/>
          <w:bCs/>
          <w:sz w:val="18"/>
          <w:szCs w:val="28"/>
        </w:rPr>
        <w:t>Goods shall not be supplied without an official supply order.</w:t>
      </w:r>
    </w:p>
    <w:p w:rsidR="00DC2C27" w:rsidRDefault="00DC2C27" w:rsidP="00DC2C27">
      <w:pPr>
        <w:pStyle w:val="ListParagraph"/>
        <w:numPr>
          <w:ilvl w:val="0"/>
          <w:numId w:val="1"/>
        </w:numPr>
        <w:spacing w:after="0"/>
        <w:rPr>
          <w:rFonts w:ascii="Arial" w:hAnsi="Arial" w:cs="Arial"/>
          <w:bCs/>
          <w:sz w:val="18"/>
          <w:szCs w:val="28"/>
        </w:rPr>
      </w:pPr>
      <w:r>
        <w:rPr>
          <w:rFonts w:ascii="Arial" w:hAnsi="Arial" w:cs="Arial"/>
          <w:b/>
          <w:bCs/>
          <w:sz w:val="18"/>
          <w:szCs w:val="28"/>
        </w:rPr>
        <w:t>PAYMENT</w:t>
      </w:r>
      <w:proofErr w:type="gramStart"/>
      <w:r>
        <w:rPr>
          <w:rFonts w:ascii="Arial" w:hAnsi="Arial" w:cs="Arial"/>
          <w:b/>
          <w:bCs/>
          <w:sz w:val="18"/>
          <w:szCs w:val="28"/>
        </w:rPr>
        <w:t>:-</w:t>
      </w:r>
      <w:proofErr w:type="gramEnd"/>
      <w:r>
        <w:rPr>
          <w:rFonts w:ascii="Arial" w:hAnsi="Arial" w:cs="Arial"/>
          <w:b/>
          <w:bCs/>
          <w:sz w:val="18"/>
          <w:szCs w:val="28"/>
        </w:rPr>
        <w:t xml:space="preserve"> </w:t>
      </w:r>
      <w:r>
        <w:rPr>
          <w:rFonts w:ascii="Arial" w:hAnsi="Arial" w:cs="Arial"/>
          <w:bCs/>
          <w:sz w:val="18"/>
          <w:szCs w:val="28"/>
        </w:rPr>
        <w:t xml:space="preserve">Every attempt will be made to make payment within thirty days from the date of receipt of bill / acceptance of goods whichever is earlier. </w:t>
      </w:r>
    </w:p>
    <w:p w:rsidR="00DC2C27" w:rsidRDefault="00DC2C27" w:rsidP="00DC2C27">
      <w:pPr>
        <w:pStyle w:val="ListParagraph"/>
        <w:spacing w:after="0"/>
        <w:rPr>
          <w:rFonts w:ascii="Arial" w:hAnsi="Arial" w:cs="Arial"/>
          <w:b/>
          <w:bCs/>
          <w:sz w:val="18"/>
          <w:szCs w:val="28"/>
        </w:rPr>
      </w:pPr>
    </w:p>
    <w:p w:rsidR="00DC2C27" w:rsidRDefault="00DC2C27" w:rsidP="00DC2C27">
      <w:pPr>
        <w:spacing w:after="0"/>
        <w:jc w:val="both"/>
        <w:rPr>
          <w:rFonts w:ascii="Arial" w:hAnsi="Arial" w:cs="Arial"/>
          <w:b/>
          <w:bCs/>
          <w:szCs w:val="28"/>
        </w:rPr>
      </w:pPr>
      <w:proofErr w:type="gramStart"/>
      <w:r>
        <w:rPr>
          <w:rFonts w:ascii="Arial" w:hAnsi="Arial" w:cs="Arial"/>
          <w:b/>
          <w:bCs/>
          <w:szCs w:val="28"/>
        </w:rPr>
        <w:t>GPS Vehicle Tracking Units – 100 nos.</w:t>
      </w:r>
      <w:proofErr w:type="gramEnd"/>
      <w:r>
        <w:rPr>
          <w:rFonts w:ascii="Arial" w:hAnsi="Arial" w:cs="Arial"/>
          <w:b/>
          <w:bCs/>
          <w:szCs w:val="28"/>
        </w:rPr>
        <w:tab/>
      </w:r>
      <w:r>
        <w:rPr>
          <w:rFonts w:ascii="Arial" w:hAnsi="Arial" w:cs="Arial"/>
          <w:b/>
          <w:bCs/>
          <w:szCs w:val="28"/>
        </w:rPr>
        <w:tab/>
      </w:r>
      <w:r>
        <w:rPr>
          <w:rFonts w:ascii="Arial" w:hAnsi="Arial" w:cs="Arial"/>
          <w:bCs/>
          <w:sz w:val="18"/>
          <w:szCs w:val="28"/>
        </w:rPr>
        <w:t xml:space="preserve">              </w:t>
      </w:r>
      <w:r w:rsidRPr="00E45712">
        <w:rPr>
          <w:rFonts w:ascii="Arial" w:hAnsi="Arial" w:cs="Arial"/>
          <w:bCs/>
          <w:sz w:val="18"/>
          <w:szCs w:val="28"/>
        </w:rPr>
        <w:t>Yours faithfully,</w:t>
      </w:r>
    </w:p>
    <w:p w:rsidR="00DC2C27" w:rsidRPr="00E45712" w:rsidRDefault="00DC2C27" w:rsidP="00DC2C27">
      <w:pPr>
        <w:spacing w:after="0"/>
        <w:jc w:val="both"/>
        <w:rPr>
          <w:rFonts w:ascii="Arial" w:hAnsi="Arial" w:cs="Arial"/>
          <w:bCs/>
          <w:sz w:val="18"/>
          <w:szCs w:val="28"/>
        </w:rPr>
      </w:pPr>
      <w:r>
        <w:rPr>
          <w:rFonts w:ascii="Arial" w:hAnsi="Arial" w:cs="Arial"/>
          <w:b/>
          <w:bCs/>
          <w:szCs w:val="28"/>
        </w:rPr>
        <w:t>(</w:t>
      </w:r>
      <w:proofErr w:type="gramStart"/>
      <w:r>
        <w:rPr>
          <w:rFonts w:ascii="Arial" w:hAnsi="Arial" w:cs="Arial"/>
          <w:b/>
          <w:bCs/>
          <w:szCs w:val="28"/>
        </w:rPr>
        <w:t>complete</w:t>
      </w:r>
      <w:proofErr w:type="gramEnd"/>
      <w:r>
        <w:rPr>
          <w:rFonts w:ascii="Arial" w:hAnsi="Arial" w:cs="Arial"/>
          <w:b/>
          <w:bCs/>
          <w:szCs w:val="28"/>
        </w:rPr>
        <w:t xml:space="preserve"> specifications are attached)</w:t>
      </w:r>
      <w:r>
        <w:rPr>
          <w:rFonts w:ascii="Arial" w:hAnsi="Arial" w:cs="Arial"/>
          <w:bCs/>
          <w:sz w:val="18"/>
          <w:szCs w:val="28"/>
        </w:rPr>
        <w:t xml:space="preserve">                                                                          </w:t>
      </w:r>
    </w:p>
    <w:p w:rsidR="00DC2C27" w:rsidRDefault="00DC2C27" w:rsidP="00DC2C27">
      <w:pPr>
        <w:pStyle w:val="ListParagraph"/>
        <w:spacing w:after="0"/>
        <w:ind w:left="6480"/>
        <w:jc w:val="both"/>
        <w:rPr>
          <w:rFonts w:ascii="Arial" w:hAnsi="Arial" w:cs="Arial"/>
          <w:bCs/>
          <w:sz w:val="18"/>
          <w:szCs w:val="28"/>
        </w:rPr>
      </w:pPr>
    </w:p>
    <w:p w:rsidR="00DC2C27" w:rsidRDefault="00DC2C27" w:rsidP="00DC2C27">
      <w:pPr>
        <w:spacing w:after="0"/>
        <w:jc w:val="both"/>
        <w:rPr>
          <w:rFonts w:ascii="Arial" w:hAnsi="Arial" w:cs="Arial"/>
          <w:b/>
          <w:bCs/>
          <w:sz w:val="18"/>
          <w:szCs w:val="28"/>
          <w:u w:val="single"/>
        </w:rPr>
      </w:pPr>
      <w:r>
        <w:rPr>
          <w:rFonts w:ascii="Arial" w:hAnsi="Arial" w:cs="Arial"/>
          <w:b/>
          <w:bCs/>
          <w:sz w:val="18"/>
          <w:szCs w:val="28"/>
          <w:u w:val="single"/>
        </w:rPr>
        <w:t xml:space="preserve"> </w:t>
      </w:r>
    </w:p>
    <w:p w:rsidR="00DC2C27" w:rsidRDefault="00DC2C27" w:rsidP="00DC2C27">
      <w:pPr>
        <w:spacing w:after="0"/>
        <w:jc w:val="both"/>
        <w:rPr>
          <w:rFonts w:ascii="Arial" w:hAnsi="Arial" w:cs="Arial"/>
          <w:bCs/>
          <w:sz w:val="18"/>
          <w:szCs w:val="28"/>
        </w:rPr>
      </w:pPr>
      <w:r>
        <w:rPr>
          <w:rFonts w:ascii="Arial" w:hAnsi="Arial" w:cs="Arial"/>
          <w:bCs/>
          <w:sz w:val="18"/>
          <w:szCs w:val="28"/>
        </w:rPr>
        <w:t xml:space="preserve">      </w:t>
      </w:r>
      <w:r>
        <w:rPr>
          <w:rFonts w:ascii="Arial" w:hAnsi="Arial" w:cs="Arial"/>
          <w:bCs/>
          <w:sz w:val="18"/>
          <w:szCs w:val="28"/>
        </w:rPr>
        <w:tab/>
      </w:r>
      <w:r>
        <w:rPr>
          <w:rFonts w:ascii="Arial" w:hAnsi="Arial" w:cs="Arial"/>
          <w:bCs/>
          <w:sz w:val="18"/>
          <w:szCs w:val="28"/>
        </w:rPr>
        <w:tab/>
      </w:r>
      <w:r>
        <w:rPr>
          <w:rFonts w:ascii="Arial" w:hAnsi="Arial" w:cs="Arial"/>
          <w:bCs/>
          <w:sz w:val="18"/>
          <w:szCs w:val="28"/>
        </w:rPr>
        <w:tab/>
      </w:r>
      <w:r>
        <w:rPr>
          <w:rFonts w:ascii="Arial" w:hAnsi="Arial" w:cs="Arial"/>
          <w:bCs/>
          <w:sz w:val="18"/>
          <w:szCs w:val="28"/>
        </w:rPr>
        <w:tab/>
      </w:r>
      <w:r>
        <w:rPr>
          <w:rFonts w:ascii="Arial" w:hAnsi="Arial" w:cs="Arial"/>
          <w:bCs/>
          <w:sz w:val="18"/>
          <w:szCs w:val="28"/>
        </w:rPr>
        <w:tab/>
      </w:r>
      <w:r>
        <w:rPr>
          <w:rFonts w:ascii="Arial" w:hAnsi="Arial" w:cs="Arial"/>
          <w:bCs/>
          <w:sz w:val="18"/>
          <w:szCs w:val="28"/>
        </w:rPr>
        <w:tab/>
      </w:r>
      <w:r>
        <w:rPr>
          <w:rFonts w:ascii="Arial" w:hAnsi="Arial" w:cs="Arial"/>
          <w:bCs/>
          <w:sz w:val="18"/>
          <w:szCs w:val="28"/>
        </w:rPr>
        <w:tab/>
        <w:t xml:space="preserve">          Project Coordinator</w:t>
      </w:r>
    </w:p>
    <w:p w:rsidR="00DC2C27" w:rsidRDefault="00DC2C27" w:rsidP="00DC2C27">
      <w:pPr>
        <w:spacing w:after="0"/>
        <w:jc w:val="both"/>
        <w:rPr>
          <w:rFonts w:ascii="Arial" w:hAnsi="Arial" w:cs="Arial"/>
          <w:bCs/>
          <w:sz w:val="18"/>
          <w:szCs w:val="28"/>
        </w:rPr>
      </w:pPr>
      <w:r>
        <w:rPr>
          <w:rFonts w:ascii="Arial" w:hAnsi="Arial" w:cs="Arial"/>
          <w:bCs/>
          <w:sz w:val="18"/>
          <w:szCs w:val="28"/>
        </w:rPr>
        <w:tab/>
      </w:r>
      <w:r>
        <w:rPr>
          <w:rFonts w:ascii="Arial" w:hAnsi="Arial" w:cs="Arial"/>
          <w:bCs/>
          <w:sz w:val="18"/>
          <w:szCs w:val="28"/>
        </w:rPr>
        <w:tab/>
      </w:r>
      <w:r>
        <w:rPr>
          <w:rFonts w:ascii="Arial" w:hAnsi="Arial" w:cs="Arial"/>
          <w:bCs/>
          <w:sz w:val="18"/>
          <w:szCs w:val="28"/>
        </w:rPr>
        <w:tab/>
      </w:r>
      <w:r>
        <w:rPr>
          <w:rFonts w:ascii="Arial" w:hAnsi="Arial" w:cs="Arial"/>
          <w:bCs/>
          <w:sz w:val="18"/>
          <w:szCs w:val="28"/>
        </w:rPr>
        <w:tab/>
      </w:r>
      <w:r>
        <w:rPr>
          <w:rFonts w:ascii="Arial" w:hAnsi="Arial" w:cs="Arial"/>
          <w:bCs/>
          <w:sz w:val="18"/>
          <w:szCs w:val="28"/>
        </w:rPr>
        <w:tab/>
        <w:t xml:space="preserve">                        Transportation Engineering Division (BSB 238B)</w:t>
      </w:r>
    </w:p>
    <w:p w:rsidR="00DC2C27" w:rsidRDefault="00DC2C27" w:rsidP="00DC2C27">
      <w:pPr>
        <w:spacing w:after="0"/>
        <w:ind w:left="2880"/>
        <w:jc w:val="both"/>
        <w:rPr>
          <w:rFonts w:ascii="Arial" w:hAnsi="Arial" w:cs="Arial"/>
          <w:bCs/>
          <w:sz w:val="18"/>
          <w:szCs w:val="28"/>
        </w:rPr>
      </w:pPr>
      <w:r>
        <w:rPr>
          <w:rFonts w:ascii="Arial" w:hAnsi="Arial" w:cs="Arial"/>
          <w:bCs/>
          <w:sz w:val="18"/>
          <w:szCs w:val="28"/>
        </w:rPr>
        <w:t xml:space="preserve">       DEPARTMENT OF CIVIL ENGINEERING, IIT MADRAS, Chennai – 600 036</w:t>
      </w:r>
      <w:r>
        <w:rPr>
          <w:rFonts w:ascii="Arial" w:hAnsi="Arial" w:cs="Arial"/>
          <w:bCs/>
          <w:sz w:val="18"/>
          <w:szCs w:val="28"/>
        </w:rPr>
        <w:tab/>
      </w:r>
    </w:p>
    <w:p w:rsidR="00DC2C27" w:rsidRPr="005D620A" w:rsidRDefault="00DC2C27" w:rsidP="00DC2C27">
      <w:pPr>
        <w:jc w:val="both"/>
        <w:rPr>
          <w:rFonts w:ascii="Times New Roman" w:hAnsi="Times New Roman"/>
          <w:b/>
          <w:bCs/>
          <w:color w:val="FFFFFF"/>
          <w:sz w:val="28"/>
          <w:szCs w:val="28"/>
        </w:rPr>
      </w:pPr>
      <w:r>
        <w:rPr>
          <w:rFonts w:ascii="Arial" w:hAnsi="Arial" w:cs="Arial"/>
          <w:bCs/>
          <w:sz w:val="18"/>
          <w:szCs w:val="28"/>
        </w:rPr>
        <w:lastRenderedPageBreak/>
        <w:tab/>
      </w:r>
      <w:proofErr w:type="spellStart"/>
      <w:r w:rsidRPr="005D620A">
        <w:rPr>
          <w:rFonts w:ascii="Times New Roman" w:hAnsi="Times New Roman"/>
          <w:b/>
          <w:bCs/>
          <w:color w:val="FFFFFF"/>
          <w:sz w:val="28"/>
          <w:szCs w:val="28"/>
        </w:rPr>
        <w:t>Narayanaya</w:t>
      </w:r>
      <w:proofErr w:type="spellEnd"/>
      <w:r w:rsidRPr="005D620A">
        <w:rPr>
          <w:rFonts w:ascii="Times New Roman" w:hAnsi="Times New Roman"/>
          <w:b/>
          <w:bCs/>
          <w:color w:val="FFFFFF"/>
          <w:sz w:val="28"/>
          <w:szCs w:val="28"/>
        </w:rPr>
        <w:t xml:space="preserve"> </w:t>
      </w:r>
      <w:proofErr w:type="spellStart"/>
      <w:r w:rsidRPr="005D620A">
        <w:rPr>
          <w:rFonts w:ascii="Times New Roman" w:hAnsi="Times New Roman"/>
          <w:b/>
          <w:bCs/>
          <w:color w:val="FFFFFF"/>
          <w:sz w:val="28"/>
          <w:szCs w:val="28"/>
        </w:rPr>
        <w:t>Namah</w:t>
      </w:r>
      <w:proofErr w:type="spellEnd"/>
    </w:p>
    <w:p w:rsidR="00DC2C27" w:rsidRPr="00D47E56" w:rsidRDefault="00DC2C27" w:rsidP="00DC2C27">
      <w:pPr>
        <w:jc w:val="center"/>
        <w:rPr>
          <w:rFonts w:ascii="Times New Roman" w:hAnsi="Times New Roman"/>
          <w:b/>
          <w:bCs/>
          <w:sz w:val="28"/>
          <w:szCs w:val="28"/>
        </w:rPr>
      </w:pPr>
      <w:r w:rsidRPr="00D47E56">
        <w:rPr>
          <w:rFonts w:ascii="Times New Roman" w:hAnsi="Times New Roman"/>
          <w:b/>
          <w:bCs/>
          <w:sz w:val="28"/>
          <w:szCs w:val="28"/>
        </w:rPr>
        <w:t>GPS VEHICLE TRACKING DEVICE</w:t>
      </w:r>
    </w:p>
    <w:p w:rsidR="00DC2C27" w:rsidRDefault="00DC2C27" w:rsidP="00DC2C27">
      <w:pPr>
        <w:spacing w:line="360" w:lineRule="auto"/>
        <w:jc w:val="both"/>
        <w:rPr>
          <w:rFonts w:ascii="Times New Roman" w:hAnsi="Times New Roman"/>
          <w:sz w:val="24"/>
          <w:szCs w:val="24"/>
        </w:rPr>
      </w:pPr>
      <w:r>
        <w:rPr>
          <w:rFonts w:ascii="Times New Roman" w:hAnsi="Times New Roman"/>
          <w:sz w:val="24"/>
          <w:szCs w:val="24"/>
        </w:rPr>
        <w:t xml:space="preserve">As part of the project on </w:t>
      </w:r>
      <w:r w:rsidRPr="0035353E">
        <w:rPr>
          <w:rFonts w:ascii="Times New Roman" w:hAnsi="Times New Roman"/>
          <w:sz w:val="24"/>
          <w:szCs w:val="24"/>
        </w:rPr>
        <w:t>Centre for excellence in Urban Transport</w:t>
      </w:r>
      <w:r>
        <w:rPr>
          <w:rFonts w:ascii="Times New Roman" w:hAnsi="Times New Roman"/>
          <w:sz w:val="24"/>
          <w:szCs w:val="24"/>
        </w:rPr>
        <w:t xml:space="preserve"> (CIE/0919/157/MUDX/RSIV)</w:t>
      </w:r>
      <w:r w:rsidRPr="0035353E">
        <w:rPr>
          <w:rFonts w:ascii="Times New Roman" w:hAnsi="Times New Roman"/>
          <w:sz w:val="24"/>
          <w:szCs w:val="24"/>
        </w:rPr>
        <w:t xml:space="preserve">, </w:t>
      </w:r>
      <w:r>
        <w:rPr>
          <w:rFonts w:ascii="Times New Roman" w:hAnsi="Times New Roman"/>
          <w:sz w:val="24"/>
          <w:szCs w:val="24"/>
        </w:rPr>
        <w:t xml:space="preserve">there is a requirement for </w:t>
      </w:r>
      <w:r>
        <w:rPr>
          <w:rFonts w:ascii="Times New Roman" w:hAnsi="Times New Roman"/>
          <w:b/>
          <w:bCs/>
          <w:sz w:val="24"/>
          <w:szCs w:val="24"/>
        </w:rPr>
        <w:t>10</w:t>
      </w:r>
      <w:r w:rsidRPr="000F768F">
        <w:rPr>
          <w:rFonts w:ascii="Times New Roman" w:hAnsi="Times New Roman"/>
          <w:b/>
          <w:bCs/>
          <w:sz w:val="24"/>
          <w:szCs w:val="24"/>
        </w:rPr>
        <w:t xml:space="preserve">0 </w:t>
      </w:r>
      <w:r>
        <w:rPr>
          <w:rFonts w:ascii="Times New Roman" w:hAnsi="Times New Roman"/>
          <w:b/>
          <w:bCs/>
          <w:sz w:val="24"/>
          <w:szCs w:val="24"/>
        </w:rPr>
        <w:t xml:space="preserve">on-board </w:t>
      </w:r>
      <w:r w:rsidRPr="000F768F">
        <w:rPr>
          <w:rFonts w:ascii="Times New Roman" w:hAnsi="Times New Roman"/>
          <w:b/>
          <w:bCs/>
          <w:sz w:val="24"/>
          <w:szCs w:val="24"/>
        </w:rPr>
        <w:t>GPS</w:t>
      </w:r>
      <w:r w:rsidRPr="0035353E">
        <w:rPr>
          <w:rFonts w:ascii="Times New Roman" w:hAnsi="Times New Roman"/>
          <w:sz w:val="24"/>
          <w:szCs w:val="24"/>
        </w:rPr>
        <w:t xml:space="preserve"> vehicle tracking </w:t>
      </w:r>
      <w:r>
        <w:rPr>
          <w:rFonts w:ascii="Times New Roman" w:hAnsi="Times New Roman"/>
          <w:sz w:val="24"/>
          <w:szCs w:val="24"/>
        </w:rPr>
        <w:t>units with the following specifications</w:t>
      </w:r>
      <w:r w:rsidRPr="0035353E">
        <w:rPr>
          <w:rFonts w:ascii="Times New Roman" w:hAnsi="Times New Roman"/>
          <w:sz w:val="24"/>
          <w:szCs w:val="24"/>
        </w:rPr>
        <w:t>.</w:t>
      </w:r>
    </w:p>
    <w:p w:rsidR="00DC2C27" w:rsidRPr="00C70C15" w:rsidRDefault="00DC2C27" w:rsidP="00DC2C27">
      <w:pPr>
        <w:spacing w:after="120" w:line="360" w:lineRule="auto"/>
        <w:jc w:val="both"/>
        <w:rPr>
          <w:rFonts w:ascii="Times New Roman" w:hAnsi="Times New Roman"/>
          <w:b/>
          <w:bCs/>
          <w:sz w:val="24"/>
          <w:szCs w:val="24"/>
          <w:u w:val="single"/>
        </w:rPr>
      </w:pPr>
      <w:r w:rsidRPr="00C70C15">
        <w:rPr>
          <w:rFonts w:ascii="Times New Roman" w:hAnsi="Times New Roman"/>
          <w:b/>
          <w:bCs/>
          <w:sz w:val="24"/>
          <w:szCs w:val="24"/>
          <w:u w:val="single"/>
        </w:rPr>
        <w:t>General Specifications:</w:t>
      </w:r>
    </w:p>
    <w:p w:rsidR="00DC2C27" w:rsidRPr="00A86A15" w:rsidRDefault="00DC2C27" w:rsidP="00DC2C27">
      <w:pPr>
        <w:numPr>
          <w:ilvl w:val="0"/>
          <w:numId w:val="2"/>
        </w:numPr>
        <w:spacing w:after="120" w:line="360" w:lineRule="auto"/>
        <w:jc w:val="both"/>
        <w:rPr>
          <w:rFonts w:ascii="Times New Roman" w:hAnsi="Times New Roman"/>
          <w:sz w:val="24"/>
          <w:szCs w:val="24"/>
        </w:rPr>
      </w:pPr>
      <w:r w:rsidRPr="00A86A15">
        <w:rPr>
          <w:rFonts w:ascii="Times New Roman" w:hAnsi="Times New Roman"/>
          <w:sz w:val="24"/>
          <w:szCs w:val="24"/>
        </w:rPr>
        <w:t xml:space="preserve">The Tracking Unit should have position accuracy </w:t>
      </w:r>
      <w:r>
        <w:rPr>
          <w:rFonts w:ascii="Times New Roman" w:hAnsi="Times New Roman"/>
          <w:sz w:val="24"/>
          <w:szCs w:val="24"/>
        </w:rPr>
        <w:t xml:space="preserve">of </w:t>
      </w:r>
      <w:r w:rsidRPr="00A86A15">
        <w:rPr>
          <w:rFonts w:ascii="Times New Roman" w:hAnsi="Times New Roman"/>
          <w:sz w:val="24"/>
          <w:szCs w:val="24"/>
        </w:rPr>
        <w:t>5 -10 m.</w:t>
      </w:r>
    </w:p>
    <w:p w:rsidR="00DC2C27" w:rsidRPr="00A86A15" w:rsidRDefault="00DC2C27" w:rsidP="00DC2C27">
      <w:pPr>
        <w:numPr>
          <w:ilvl w:val="0"/>
          <w:numId w:val="2"/>
        </w:numPr>
        <w:spacing w:after="120" w:line="360" w:lineRule="auto"/>
        <w:jc w:val="both"/>
        <w:rPr>
          <w:rFonts w:ascii="Times New Roman" w:hAnsi="Times New Roman"/>
          <w:sz w:val="24"/>
          <w:szCs w:val="24"/>
        </w:rPr>
      </w:pPr>
      <w:r w:rsidRPr="00A86A15">
        <w:rPr>
          <w:rFonts w:ascii="Times New Roman" w:hAnsi="Times New Roman"/>
          <w:sz w:val="24"/>
          <w:szCs w:val="24"/>
        </w:rPr>
        <w:t xml:space="preserve">Data logging should be done at every </w:t>
      </w:r>
      <w:r>
        <w:rPr>
          <w:rFonts w:ascii="Times New Roman" w:hAnsi="Times New Roman"/>
          <w:sz w:val="24"/>
          <w:szCs w:val="24"/>
        </w:rPr>
        <w:t xml:space="preserve">1 </w:t>
      </w:r>
      <w:r w:rsidRPr="00A86A15">
        <w:rPr>
          <w:rFonts w:ascii="Times New Roman" w:hAnsi="Times New Roman"/>
          <w:sz w:val="24"/>
          <w:szCs w:val="24"/>
        </w:rPr>
        <w:t xml:space="preserve">sec. </w:t>
      </w:r>
    </w:p>
    <w:p w:rsidR="00DC2C27" w:rsidRPr="00A86A15" w:rsidRDefault="00DC2C27" w:rsidP="00DC2C27">
      <w:pPr>
        <w:numPr>
          <w:ilvl w:val="0"/>
          <w:numId w:val="2"/>
        </w:numPr>
        <w:spacing w:after="120" w:line="360" w:lineRule="auto"/>
        <w:jc w:val="both"/>
        <w:rPr>
          <w:rFonts w:ascii="Times New Roman" w:hAnsi="Times New Roman"/>
          <w:sz w:val="24"/>
          <w:szCs w:val="24"/>
        </w:rPr>
      </w:pPr>
      <w:r>
        <w:rPr>
          <w:rFonts w:ascii="Times New Roman" w:hAnsi="Times New Roman"/>
          <w:sz w:val="24"/>
          <w:szCs w:val="24"/>
        </w:rPr>
        <w:t>Data</w:t>
      </w:r>
      <w:r w:rsidRPr="00A86A15">
        <w:rPr>
          <w:rFonts w:ascii="Times New Roman" w:hAnsi="Times New Roman"/>
          <w:sz w:val="24"/>
          <w:szCs w:val="24"/>
        </w:rPr>
        <w:t xml:space="preserve"> transfer </w:t>
      </w:r>
      <w:r>
        <w:rPr>
          <w:rFonts w:ascii="Times New Roman" w:hAnsi="Times New Roman"/>
          <w:sz w:val="24"/>
          <w:szCs w:val="24"/>
        </w:rPr>
        <w:t>through GPRS</w:t>
      </w:r>
      <w:proofErr w:type="gramStart"/>
      <w:r>
        <w:rPr>
          <w:rFonts w:ascii="Times New Roman" w:hAnsi="Times New Roman"/>
          <w:sz w:val="24"/>
          <w:szCs w:val="24"/>
        </w:rPr>
        <w:t>?GSM</w:t>
      </w:r>
      <w:proofErr w:type="gramEnd"/>
      <w:r>
        <w:rPr>
          <w:rFonts w:ascii="Times New Roman" w:hAnsi="Times New Roman"/>
          <w:sz w:val="24"/>
          <w:szCs w:val="24"/>
        </w:rPr>
        <w:t xml:space="preserve">/3G should be at every 5 sec </w:t>
      </w:r>
      <w:r w:rsidRPr="00A86A15">
        <w:rPr>
          <w:rFonts w:ascii="Times New Roman" w:hAnsi="Times New Roman"/>
          <w:sz w:val="24"/>
          <w:szCs w:val="24"/>
        </w:rPr>
        <w:t>to the server.</w:t>
      </w:r>
    </w:p>
    <w:p w:rsidR="00DC2C27" w:rsidRPr="00A86A15" w:rsidRDefault="00DC2C27" w:rsidP="00DC2C27">
      <w:pPr>
        <w:numPr>
          <w:ilvl w:val="0"/>
          <w:numId w:val="2"/>
        </w:numPr>
        <w:spacing w:after="120" w:line="360" w:lineRule="auto"/>
        <w:jc w:val="both"/>
        <w:rPr>
          <w:rFonts w:ascii="Times New Roman" w:hAnsi="Times New Roman"/>
          <w:sz w:val="24"/>
          <w:szCs w:val="24"/>
        </w:rPr>
      </w:pPr>
      <w:r w:rsidRPr="00A86A15">
        <w:rPr>
          <w:rFonts w:ascii="Times New Roman" w:hAnsi="Times New Roman"/>
          <w:sz w:val="24"/>
          <w:szCs w:val="24"/>
        </w:rPr>
        <w:t>Should have the capacity to store the data if vehicle lost connection with GSM/GPRS</w:t>
      </w:r>
      <w:r>
        <w:rPr>
          <w:rFonts w:ascii="Times New Roman" w:hAnsi="Times New Roman"/>
          <w:sz w:val="24"/>
          <w:szCs w:val="24"/>
        </w:rPr>
        <w:t>/ 3G</w:t>
      </w:r>
      <w:r w:rsidRPr="00A86A15">
        <w:rPr>
          <w:rFonts w:ascii="Times New Roman" w:hAnsi="Times New Roman"/>
          <w:sz w:val="24"/>
          <w:szCs w:val="24"/>
        </w:rPr>
        <w:t xml:space="preserve"> </w:t>
      </w:r>
      <w:proofErr w:type="gramStart"/>
      <w:r w:rsidRPr="00E62A31">
        <w:rPr>
          <w:rFonts w:ascii="Times New Roman" w:hAnsi="Times New Roman"/>
          <w:sz w:val="24"/>
          <w:szCs w:val="24"/>
        </w:rPr>
        <w:t>network</w:t>
      </w:r>
      <w:proofErr w:type="gramEnd"/>
      <w:r w:rsidRPr="00E62A31">
        <w:rPr>
          <w:rFonts w:ascii="Times New Roman" w:hAnsi="Times New Roman"/>
          <w:sz w:val="24"/>
          <w:szCs w:val="24"/>
        </w:rPr>
        <w:t xml:space="preserve"> (Minimum 128 MB) and transfer it once the connection is restored. </w:t>
      </w:r>
      <w:r w:rsidRPr="00E62A31">
        <w:rPr>
          <w:rFonts w:ascii="Times New Roman" w:hAnsi="Times New Roman"/>
          <w:color w:val="000000"/>
          <w:sz w:val="24"/>
          <w:szCs w:val="24"/>
        </w:rPr>
        <w:t>Suitable</w:t>
      </w:r>
      <w:r w:rsidRPr="00A86A15">
        <w:rPr>
          <w:rFonts w:ascii="Times New Roman" w:hAnsi="Times New Roman"/>
          <w:color w:val="000000"/>
          <w:sz w:val="24"/>
          <w:szCs w:val="24"/>
        </w:rPr>
        <w:t xml:space="preserve"> storage device, if needed, also to be supplied along with GPS.</w:t>
      </w:r>
    </w:p>
    <w:p w:rsidR="00DC2C27" w:rsidRPr="00A86A15" w:rsidRDefault="00DC2C27" w:rsidP="00DC2C27">
      <w:pPr>
        <w:numPr>
          <w:ilvl w:val="0"/>
          <w:numId w:val="2"/>
        </w:numPr>
        <w:spacing w:after="120" w:line="360" w:lineRule="auto"/>
        <w:jc w:val="both"/>
        <w:rPr>
          <w:rFonts w:ascii="Times New Roman" w:hAnsi="Times New Roman"/>
          <w:sz w:val="24"/>
          <w:szCs w:val="24"/>
        </w:rPr>
      </w:pPr>
      <w:r w:rsidRPr="00A86A15">
        <w:rPr>
          <w:rFonts w:ascii="Times New Roman" w:hAnsi="Times New Roman"/>
          <w:sz w:val="24"/>
          <w:szCs w:val="24"/>
        </w:rPr>
        <w:t>Should provide the protocol, listener API</w:t>
      </w:r>
      <w:r>
        <w:rPr>
          <w:rFonts w:ascii="Times New Roman" w:hAnsi="Times New Roman"/>
          <w:sz w:val="24"/>
          <w:szCs w:val="24"/>
        </w:rPr>
        <w:t xml:space="preserve"> and associated software and database </w:t>
      </w:r>
      <w:r w:rsidRPr="00A86A15">
        <w:rPr>
          <w:rFonts w:ascii="Times New Roman" w:hAnsi="Times New Roman"/>
          <w:sz w:val="24"/>
          <w:szCs w:val="24"/>
        </w:rPr>
        <w:t>application</w:t>
      </w:r>
      <w:r>
        <w:rPr>
          <w:rFonts w:ascii="Times New Roman" w:hAnsi="Times New Roman"/>
          <w:sz w:val="24"/>
          <w:szCs w:val="24"/>
        </w:rPr>
        <w:t>s</w:t>
      </w:r>
      <w:r w:rsidRPr="00A86A15">
        <w:rPr>
          <w:rFonts w:ascii="Times New Roman" w:hAnsi="Times New Roman"/>
          <w:sz w:val="24"/>
          <w:szCs w:val="24"/>
        </w:rPr>
        <w:t xml:space="preserve"> so that the GPS data can be received at a server at </w:t>
      </w:r>
      <w:smartTag w:uri="urn:schemas-microsoft-com:office:smarttags" w:element="stockticker">
        <w:r w:rsidRPr="00A86A15">
          <w:rPr>
            <w:rFonts w:ascii="Times New Roman" w:hAnsi="Times New Roman"/>
            <w:sz w:val="24"/>
            <w:szCs w:val="24"/>
          </w:rPr>
          <w:t>IIT</w:t>
        </w:r>
      </w:smartTag>
      <w:r w:rsidRPr="00A86A15">
        <w:rPr>
          <w:rFonts w:ascii="Times New Roman" w:hAnsi="Times New Roman"/>
          <w:sz w:val="24"/>
          <w:szCs w:val="24"/>
        </w:rPr>
        <w:t xml:space="preserve">M in a format like </w:t>
      </w:r>
      <w:smartTag w:uri="urn:schemas-microsoft-com:office:smarttags" w:element="stockticker">
        <w:r w:rsidRPr="00A86A15">
          <w:rPr>
            <w:rFonts w:ascii="Times New Roman" w:hAnsi="Times New Roman"/>
            <w:sz w:val="24"/>
            <w:szCs w:val="24"/>
          </w:rPr>
          <w:t>NEM</w:t>
        </w:r>
      </w:smartTag>
      <w:r w:rsidRPr="00A86A15">
        <w:rPr>
          <w:rFonts w:ascii="Times New Roman" w:hAnsi="Times New Roman"/>
          <w:sz w:val="24"/>
          <w:szCs w:val="24"/>
        </w:rPr>
        <w:t>A or simple text file with position, time, and instrument ID as well as in SQL database form for storage and querying.</w:t>
      </w:r>
    </w:p>
    <w:p w:rsidR="00DC2C27" w:rsidRPr="00A86A15" w:rsidRDefault="00DC2C27" w:rsidP="00DC2C27">
      <w:pPr>
        <w:numPr>
          <w:ilvl w:val="0"/>
          <w:numId w:val="2"/>
        </w:numPr>
        <w:spacing w:after="120" w:line="360" w:lineRule="auto"/>
        <w:jc w:val="both"/>
        <w:rPr>
          <w:rFonts w:ascii="Times New Roman" w:hAnsi="Times New Roman"/>
          <w:sz w:val="24"/>
          <w:szCs w:val="24"/>
        </w:rPr>
      </w:pPr>
      <w:smartTag w:uri="urn:schemas-microsoft-com:office:smarttags" w:element="stockticker">
        <w:r w:rsidRPr="00A86A15">
          <w:rPr>
            <w:rFonts w:ascii="Times New Roman" w:hAnsi="Times New Roman"/>
            <w:sz w:val="24"/>
            <w:szCs w:val="24"/>
          </w:rPr>
          <w:t>IIT</w:t>
        </w:r>
      </w:smartTag>
      <w:r w:rsidRPr="00A86A15">
        <w:rPr>
          <w:rFonts w:ascii="Times New Roman" w:hAnsi="Times New Roman"/>
          <w:sz w:val="24"/>
          <w:szCs w:val="24"/>
        </w:rPr>
        <w:t xml:space="preserve"> Madras must be able to modify the data arrival frequency and server IP any time.</w:t>
      </w:r>
    </w:p>
    <w:p w:rsidR="00DC2C27" w:rsidRPr="00A86A15" w:rsidRDefault="00DC2C27" w:rsidP="00DC2C27">
      <w:pPr>
        <w:numPr>
          <w:ilvl w:val="0"/>
          <w:numId w:val="2"/>
        </w:numPr>
        <w:spacing w:after="120" w:line="360" w:lineRule="auto"/>
        <w:jc w:val="both"/>
        <w:rPr>
          <w:rFonts w:ascii="Times New Roman" w:hAnsi="Times New Roman"/>
          <w:sz w:val="24"/>
          <w:szCs w:val="24"/>
        </w:rPr>
      </w:pPr>
      <w:r w:rsidRPr="00A86A15">
        <w:rPr>
          <w:rFonts w:ascii="Times New Roman" w:hAnsi="Times New Roman"/>
          <w:color w:val="000000"/>
          <w:sz w:val="24"/>
          <w:szCs w:val="24"/>
        </w:rPr>
        <w:t>Remote Configuration, activation, status alert and deactivation of device by SMS must be available and training to IITM personnel on this should be provided.</w:t>
      </w:r>
    </w:p>
    <w:p w:rsidR="00DC2C27" w:rsidRPr="00A86A15" w:rsidRDefault="00DC2C27" w:rsidP="00DC2C27">
      <w:pPr>
        <w:numPr>
          <w:ilvl w:val="0"/>
          <w:numId w:val="2"/>
        </w:numPr>
        <w:spacing w:after="120" w:line="360" w:lineRule="auto"/>
        <w:jc w:val="both"/>
        <w:rPr>
          <w:rFonts w:ascii="Times New Roman" w:hAnsi="Times New Roman"/>
          <w:sz w:val="24"/>
          <w:szCs w:val="24"/>
        </w:rPr>
      </w:pPr>
      <w:r>
        <w:rPr>
          <w:rFonts w:ascii="Times New Roman" w:hAnsi="Times New Roman"/>
          <w:color w:val="000000"/>
          <w:sz w:val="24"/>
          <w:szCs w:val="24"/>
        </w:rPr>
        <w:t>The unit should</w:t>
      </w:r>
      <w:r w:rsidRPr="00D410D9">
        <w:rPr>
          <w:rFonts w:ascii="Times New Roman" w:hAnsi="Times New Roman"/>
          <w:sz w:val="24"/>
          <w:szCs w:val="24"/>
        </w:rPr>
        <w:t xml:space="preserve"> </w:t>
      </w:r>
      <w:r w:rsidRPr="00A86A15">
        <w:rPr>
          <w:rFonts w:ascii="Times New Roman" w:hAnsi="Times New Roman"/>
          <w:sz w:val="24"/>
          <w:szCs w:val="24"/>
        </w:rPr>
        <w:t>be light in weight</w:t>
      </w:r>
      <w:r>
        <w:rPr>
          <w:rFonts w:ascii="Times New Roman" w:hAnsi="Times New Roman"/>
          <w:sz w:val="24"/>
          <w:szCs w:val="24"/>
        </w:rPr>
        <w:t xml:space="preserve"> </w:t>
      </w:r>
      <w:r w:rsidRPr="00A86A15">
        <w:rPr>
          <w:rFonts w:ascii="Times New Roman" w:hAnsi="Times New Roman"/>
          <w:sz w:val="24"/>
          <w:szCs w:val="24"/>
        </w:rPr>
        <w:t>and should have supporting accessories to fix it to a vehicle</w:t>
      </w:r>
      <w:r>
        <w:rPr>
          <w:rFonts w:ascii="Times New Roman" w:hAnsi="Times New Roman"/>
          <w:sz w:val="24"/>
          <w:szCs w:val="24"/>
        </w:rPr>
        <w:t>.</w:t>
      </w:r>
    </w:p>
    <w:p w:rsidR="00DC2C27" w:rsidRPr="00A86A15" w:rsidRDefault="00DC2C27" w:rsidP="00DC2C27">
      <w:pPr>
        <w:numPr>
          <w:ilvl w:val="0"/>
          <w:numId w:val="2"/>
        </w:numPr>
        <w:spacing w:after="120" w:line="360" w:lineRule="auto"/>
        <w:jc w:val="both"/>
        <w:rPr>
          <w:rFonts w:ascii="Times New Roman" w:hAnsi="Times New Roman"/>
          <w:sz w:val="24"/>
          <w:szCs w:val="24"/>
        </w:rPr>
      </w:pPr>
      <w:r w:rsidRPr="00A86A15">
        <w:rPr>
          <w:rFonts w:ascii="Times New Roman" w:hAnsi="Times New Roman"/>
          <w:color w:val="000000"/>
          <w:sz w:val="24"/>
          <w:szCs w:val="24"/>
        </w:rPr>
        <w:t>Tamper Proof, Vandal Proof and Water Proof enclosure for GPS, power supply and antenna must be provided</w:t>
      </w:r>
      <w:r>
        <w:rPr>
          <w:rFonts w:ascii="Times New Roman" w:hAnsi="Times New Roman"/>
          <w:color w:val="000000"/>
          <w:sz w:val="24"/>
          <w:szCs w:val="24"/>
        </w:rPr>
        <w:t xml:space="preserve"> such as metallic casing for the unit, metallic tube covering the power supply as well as antenna cable without leaving gap for tampering, cutting etc.</w:t>
      </w:r>
    </w:p>
    <w:p w:rsidR="00DC2C27" w:rsidRPr="00A86A15" w:rsidRDefault="00DC2C27" w:rsidP="00DC2C27">
      <w:pPr>
        <w:pStyle w:val="NormalWeb"/>
        <w:numPr>
          <w:ilvl w:val="0"/>
          <w:numId w:val="2"/>
        </w:numPr>
        <w:spacing w:before="0" w:beforeAutospacing="0" w:after="0" w:afterAutospacing="0"/>
        <w:jc w:val="both"/>
        <w:textAlignment w:val="baseline"/>
        <w:rPr>
          <w:color w:val="000000"/>
        </w:rPr>
      </w:pPr>
      <w:r w:rsidRPr="00A86A15">
        <w:rPr>
          <w:color w:val="000000"/>
        </w:rPr>
        <w:t>The GPS unit, power supply, and antenna have to be installed such that it is not within reach of any passenger.</w:t>
      </w:r>
    </w:p>
    <w:p w:rsidR="00DC2C27" w:rsidRDefault="00DC2C27" w:rsidP="00DC2C27">
      <w:pPr>
        <w:pStyle w:val="NormalWeb"/>
        <w:spacing w:before="0" w:beforeAutospacing="0" w:after="0" w:afterAutospacing="0"/>
        <w:ind w:left="360"/>
        <w:jc w:val="both"/>
        <w:textAlignment w:val="baseline"/>
        <w:rPr>
          <w:color w:val="000000"/>
        </w:rPr>
      </w:pPr>
    </w:p>
    <w:p w:rsidR="00DC2C27" w:rsidRDefault="00DC2C27" w:rsidP="00DC2C27">
      <w:pPr>
        <w:pStyle w:val="NormalWeb"/>
        <w:spacing w:before="0" w:beforeAutospacing="0" w:after="0" w:afterAutospacing="0"/>
        <w:ind w:left="360"/>
        <w:jc w:val="both"/>
        <w:textAlignment w:val="baseline"/>
        <w:rPr>
          <w:color w:val="000000"/>
        </w:rPr>
      </w:pPr>
    </w:p>
    <w:p w:rsidR="00DC2C27" w:rsidRDefault="00DC2C27" w:rsidP="00DC2C27">
      <w:pPr>
        <w:pStyle w:val="NormalWeb"/>
        <w:spacing w:before="0" w:beforeAutospacing="0" w:after="0" w:afterAutospacing="0"/>
        <w:ind w:left="360"/>
        <w:jc w:val="both"/>
        <w:textAlignment w:val="baseline"/>
        <w:rPr>
          <w:color w:val="000000"/>
        </w:rPr>
      </w:pPr>
    </w:p>
    <w:p w:rsidR="00DC2C27" w:rsidRPr="00A86A15" w:rsidRDefault="00DC2C27" w:rsidP="00DC2C27">
      <w:pPr>
        <w:pStyle w:val="NormalWeb"/>
        <w:spacing w:before="0" w:beforeAutospacing="0" w:after="0" w:afterAutospacing="0"/>
        <w:ind w:left="360"/>
        <w:jc w:val="both"/>
        <w:textAlignment w:val="baseline"/>
        <w:rPr>
          <w:color w:val="000000"/>
        </w:rPr>
      </w:pPr>
    </w:p>
    <w:p w:rsidR="00DC2C27" w:rsidRPr="00A86A15" w:rsidRDefault="00DC2C27" w:rsidP="00DC2C27">
      <w:pPr>
        <w:pStyle w:val="NormalWeb"/>
        <w:numPr>
          <w:ilvl w:val="0"/>
          <w:numId w:val="2"/>
        </w:numPr>
        <w:spacing w:before="0" w:beforeAutospacing="0" w:after="0" w:afterAutospacing="0"/>
        <w:jc w:val="both"/>
        <w:textAlignment w:val="baseline"/>
        <w:rPr>
          <w:color w:val="000000"/>
        </w:rPr>
      </w:pPr>
      <w:r w:rsidRPr="00A86A15">
        <w:rPr>
          <w:color w:val="000000"/>
        </w:rPr>
        <w:t xml:space="preserve">The GPS unit </w:t>
      </w:r>
      <w:r>
        <w:rPr>
          <w:color w:val="000000"/>
        </w:rPr>
        <w:t xml:space="preserve">must give warning SMS if tampered such as power cord removed, antenna cut etc. </w:t>
      </w:r>
      <w:r w:rsidRPr="00A86A15">
        <w:rPr>
          <w:color w:val="000000"/>
        </w:rPr>
        <w:t xml:space="preserve"> </w:t>
      </w:r>
    </w:p>
    <w:p w:rsidR="00DC2C27" w:rsidRPr="00A86A15" w:rsidRDefault="00DC2C27" w:rsidP="00DC2C27">
      <w:pPr>
        <w:pStyle w:val="NormalWeb"/>
        <w:numPr>
          <w:ilvl w:val="0"/>
          <w:numId w:val="2"/>
        </w:numPr>
        <w:spacing w:before="0" w:beforeAutospacing="0" w:after="0" w:afterAutospacing="0"/>
        <w:jc w:val="both"/>
        <w:textAlignment w:val="baseline"/>
        <w:rPr>
          <w:color w:val="000000"/>
        </w:rPr>
      </w:pPr>
      <w:r w:rsidRPr="00A86A15">
        <w:t>The device should be capable o</w:t>
      </w:r>
      <w:r>
        <w:t>f operating with vehicle battery</w:t>
      </w:r>
      <w:r w:rsidRPr="00A86A15">
        <w:t xml:space="preserve">. The </w:t>
      </w:r>
      <w:r>
        <w:t>unit</w:t>
      </w:r>
      <w:r w:rsidRPr="00A86A15">
        <w:t xml:space="preserve"> should also have an internal back-up battery (6 hours)</w:t>
      </w:r>
      <w:r>
        <w:t xml:space="preserve"> and the battery charge should be indicated in the unit</w:t>
      </w:r>
      <w:r w:rsidRPr="00A86A15">
        <w:t xml:space="preserve">. </w:t>
      </w:r>
      <w:smartTag w:uri="urn:schemas-microsoft-com:office:smarttags" w:element="place">
        <w:r>
          <w:t>Battery</w:t>
        </w:r>
      </w:smartTag>
      <w:r>
        <w:t xml:space="preserve"> charging facility also should be provided.</w:t>
      </w:r>
    </w:p>
    <w:p w:rsidR="00DC2C27" w:rsidRPr="00A86A15" w:rsidRDefault="00DC2C27" w:rsidP="00DC2C27">
      <w:pPr>
        <w:pStyle w:val="NormalWeb"/>
        <w:spacing w:before="0" w:beforeAutospacing="0" w:after="0" w:afterAutospacing="0"/>
        <w:jc w:val="both"/>
        <w:textAlignment w:val="baseline"/>
        <w:rPr>
          <w:color w:val="000000"/>
        </w:rPr>
      </w:pPr>
    </w:p>
    <w:p w:rsidR="00DC2C27" w:rsidRPr="00A86A15" w:rsidRDefault="00DC2C27" w:rsidP="00DC2C27">
      <w:pPr>
        <w:numPr>
          <w:ilvl w:val="0"/>
          <w:numId w:val="2"/>
        </w:numPr>
        <w:spacing w:after="120" w:line="360" w:lineRule="auto"/>
        <w:jc w:val="both"/>
        <w:rPr>
          <w:rFonts w:ascii="Times New Roman" w:hAnsi="Times New Roman"/>
          <w:sz w:val="24"/>
          <w:szCs w:val="24"/>
        </w:rPr>
      </w:pPr>
      <w:r>
        <w:rPr>
          <w:rFonts w:ascii="Times New Roman" w:hAnsi="Times New Roman"/>
          <w:sz w:val="24"/>
          <w:szCs w:val="24"/>
        </w:rPr>
        <w:t xml:space="preserve">Three </w:t>
      </w:r>
      <w:r w:rsidRPr="00A86A15">
        <w:rPr>
          <w:rFonts w:ascii="Times New Roman" w:hAnsi="Times New Roman"/>
          <w:sz w:val="24"/>
          <w:szCs w:val="24"/>
        </w:rPr>
        <w:t>year warranty of the equipment must be included.</w:t>
      </w:r>
    </w:p>
    <w:p w:rsidR="00DC2C27" w:rsidRPr="00A86A15" w:rsidRDefault="00DC2C27" w:rsidP="00DC2C27">
      <w:pPr>
        <w:numPr>
          <w:ilvl w:val="0"/>
          <w:numId w:val="2"/>
        </w:numPr>
        <w:spacing w:after="120" w:line="360" w:lineRule="auto"/>
        <w:jc w:val="both"/>
        <w:rPr>
          <w:rFonts w:ascii="Times New Roman" w:hAnsi="Times New Roman"/>
          <w:sz w:val="24"/>
          <w:szCs w:val="24"/>
        </w:rPr>
      </w:pPr>
      <w:r w:rsidRPr="00A86A15">
        <w:rPr>
          <w:rFonts w:ascii="Times New Roman" w:hAnsi="Times New Roman"/>
          <w:sz w:val="24"/>
          <w:szCs w:val="24"/>
        </w:rPr>
        <w:t xml:space="preserve">Technical support in installation and maintenance </w:t>
      </w:r>
      <w:r>
        <w:rPr>
          <w:rFonts w:ascii="Times New Roman" w:hAnsi="Times New Roman"/>
          <w:sz w:val="24"/>
          <w:szCs w:val="24"/>
        </w:rPr>
        <w:t xml:space="preserve">for all GPS units </w:t>
      </w:r>
      <w:r w:rsidRPr="00A86A15">
        <w:rPr>
          <w:rFonts w:ascii="Times New Roman" w:hAnsi="Times New Roman"/>
          <w:sz w:val="24"/>
          <w:szCs w:val="24"/>
        </w:rPr>
        <w:t>during the warranty period</w:t>
      </w:r>
      <w:r>
        <w:rPr>
          <w:rFonts w:ascii="Times New Roman" w:hAnsi="Times New Roman"/>
          <w:sz w:val="24"/>
          <w:szCs w:val="24"/>
        </w:rPr>
        <w:t xml:space="preserve"> should be provided by the vendor. This item is to be included as a line item in the </w:t>
      </w:r>
      <w:proofErr w:type="gramStart"/>
      <w:r>
        <w:rPr>
          <w:rFonts w:ascii="Times New Roman" w:hAnsi="Times New Roman"/>
          <w:sz w:val="24"/>
          <w:szCs w:val="24"/>
        </w:rPr>
        <w:t>quotation  towards</w:t>
      </w:r>
      <w:proofErr w:type="gramEnd"/>
      <w:r>
        <w:rPr>
          <w:rFonts w:ascii="Times New Roman" w:hAnsi="Times New Roman"/>
          <w:sz w:val="24"/>
          <w:szCs w:val="24"/>
        </w:rPr>
        <w:t xml:space="preserve"> maintenance and support on an annual basis. Technical support payment will be made on a quarterly basis, depending on the satisfactory completion service in the previous quarter. Late charges (in providing necessary technical support) will be deducted at 10% per </w:t>
      </w:r>
      <w:proofErr w:type="gramStart"/>
      <w:r>
        <w:rPr>
          <w:rFonts w:ascii="Times New Roman" w:hAnsi="Times New Roman"/>
          <w:sz w:val="24"/>
          <w:szCs w:val="24"/>
        </w:rPr>
        <w:t>day  of</w:t>
      </w:r>
      <w:proofErr w:type="gramEnd"/>
      <w:r>
        <w:rPr>
          <w:rFonts w:ascii="Times New Roman" w:hAnsi="Times New Roman"/>
          <w:sz w:val="24"/>
          <w:szCs w:val="24"/>
        </w:rPr>
        <w:t xml:space="preserve"> the corresponding pro-rated support amount.</w:t>
      </w:r>
    </w:p>
    <w:p w:rsidR="00DC2C27" w:rsidRDefault="00DC2C27" w:rsidP="00DC2C27">
      <w:pPr>
        <w:numPr>
          <w:ilvl w:val="0"/>
          <w:numId w:val="2"/>
        </w:numPr>
        <w:spacing w:after="120" w:line="360" w:lineRule="auto"/>
        <w:jc w:val="both"/>
        <w:rPr>
          <w:rFonts w:ascii="Times New Roman" w:hAnsi="Times New Roman"/>
          <w:sz w:val="24"/>
          <w:szCs w:val="24"/>
        </w:rPr>
      </w:pPr>
      <w:r>
        <w:rPr>
          <w:rFonts w:ascii="Times New Roman" w:hAnsi="Times New Roman"/>
          <w:sz w:val="24"/>
          <w:szCs w:val="24"/>
        </w:rPr>
        <w:t>The vendor should have supplied, and maintained a minimum of 100 units for minimum six months for similar applications.</w:t>
      </w:r>
    </w:p>
    <w:p w:rsidR="00DC2C27" w:rsidRPr="00A86A15" w:rsidRDefault="00DC2C27" w:rsidP="00DC2C27">
      <w:pPr>
        <w:numPr>
          <w:ilvl w:val="0"/>
          <w:numId w:val="2"/>
        </w:numPr>
        <w:spacing w:after="120" w:line="360" w:lineRule="auto"/>
        <w:jc w:val="both"/>
        <w:rPr>
          <w:rFonts w:ascii="Times New Roman" w:hAnsi="Times New Roman"/>
          <w:sz w:val="24"/>
          <w:szCs w:val="24"/>
        </w:rPr>
      </w:pPr>
      <w:r>
        <w:rPr>
          <w:rFonts w:ascii="Times New Roman" w:hAnsi="Times New Roman"/>
          <w:sz w:val="24"/>
          <w:szCs w:val="24"/>
        </w:rPr>
        <w:t>Annual maintenance charge after the warranty period should be indicated as a separate line item. AMC payment will be quarterly based on satisfactory service in the previous quarter. Late service charge will be deducted at 10% per day per device of the service charge.</w:t>
      </w:r>
    </w:p>
    <w:p w:rsidR="00DC2C27" w:rsidRPr="00A86A15" w:rsidRDefault="00DC2C27" w:rsidP="00DC2C27">
      <w:pPr>
        <w:numPr>
          <w:ilvl w:val="0"/>
          <w:numId w:val="2"/>
        </w:numPr>
        <w:spacing w:after="120" w:line="360" w:lineRule="auto"/>
        <w:jc w:val="both"/>
        <w:rPr>
          <w:rFonts w:ascii="Times New Roman" w:hAnsi="Times New Roman"/>
          <w:sz w:val="24"/>
          <w:szCs w:val="24"/>
        </w:rPr>
      </w:pPr>
      <w:r w:rsidRPr="00A86A15">
        <w:rPr>
          <w:rFonts w:ascii="Times New Roman" w:hAnsi="Times New Roman"/>
          <w:sz w:val="24"/>
          <w:szCs w:val="24"/>
        </w:rPr>
        <w:t>Maintenance support</w:t>
      </w:r>
      <w:r>
        <w:rPr>
          <w:rFonts w:ascii="Times New Roman" w:hAnsi="Times New Roman"/>
          <w:sz w:val="24"/>
          <w:szCs w:val="24"/>
        </w:rPr>
        <w:t xml:space="preserve"> for all GPS units </w:t>
      </w:r>
      <w:r w:rsidRPr="00A86A15">
        <w:rPr>
          <w:rFonts w:ascii="Times New Roman" w:hAnsi="Times New Roman"/>
          <w:sz w:val="24"/>
          <w:szCs w:val="24"/>
        </w:rPr>
        <w:t>should be provided by the vendor</w:t>
      </w:r>
      <w:r>
        <w:rPr>
          <w:rFonts w:ascii="Times New Roman" w:hAnsi="Times New Roman"/>
          <w:sz w:val="24"/>
          <w:szCs w:val="24"/>
        </w:rPr>
        <w:t xml:space="preserve"> as per the following terms and conditions:</w:t>
      </w:r>
    </w:p>
    <w:p w:rsidR="00DC2C27" w:rsidRPr="00CF1FE6" w:rsidRDefault="00DC2C27" w:rsidP="00DC2C27">
      <w:pPr>
        <w:pStyle w:val="NormalWeb"/>
        <w:numPr>
          <w:ilvl w:val="0"/>
          <w:numId w:val="3"/>
        </w:numPr>
        <w:spacing w:before="0" w:beforeAutospacing="0" w:after="0" w:afterAutospacing="0"/>
        <w:jc w:val="both"/>
        <w:textAlignment w:val="baseline"/>
        <w:rPr>
          <w:color w:val="000000"/>
        </w:rPr>
      </w:pPr>
      <w:r w:rsidRPr="00A86A15">
        <w:rPr>
          <w:color w:val="000000"/>
        </w:rPr>
        <w:t xml:space="preserve">The GPS </w:t>
      </w:r>
      <w:r>
        <w:rPr>
          <w:color w:val="000000"/>
        </w:rPr>
        <w:t xml:space="preserve">units </w:t>
      </w:r>
      <w:r w:rsidRPr="00A86A15">
        <w:rPr>
          <w:color w:val="000000"/>
        </w:rPr>
        <w:t>must be fixed on</w:t>
      </w:r>
      <w:r>
        <w:rPr>
          <w:color w:val="000000"/>
        </w:rPr>
        <w:t xml:space="preserve"> buses</w:t>
      </w:r>
      <w:r w:rsidRPr="00A86A15">
        <w:rPr>
          <w:color w:val="000000"/>
        </w:rPr>
        <w:t xml:space="preserve"> </w:t>
      </w:r>
      <w:r>
        <w:rPr>
          <w:color w:val="000000"/>
        </w:rPr>
        <w:t xml:space="preserve">on </w:t>
      </w:r>
      <w:r w:rsidRPr="00A86A15">
        <w:rPr>
          <w:color w:val="000000"/>
        </w:rPr>
        <w:t>specifi</w:t>
      </w:r>
      <w:r>
        <w:rPr>
          <w:color w:val="000000"/>
        </w:rPr>
        <w:t>ed</w:t>
      </w:r>
      <w:r w:rsidRPr="00A86A15">
        <w:rPr>
          <w:color w:val="000000"/>
        </w:rPr>
        <w:t xml:space="preserve"> routes</w:t>
      </w:r>
      <w:r>
        <w:rPr>
          <w:color w:val="000000"/>
        </w:rPr>
        <w:t xml:space="preserve"> by the vendor</w:t>
      </w:r>
      <w:r w:rsidRPr="00A86A15">
        <w:rPr>
          <w:color w:val="000000"/>
        </w:rPr>
        <w:t>.</w:t>
      </w:r>
      <w:r>
        <w:rPr>
          <w:color w:val="000000"/>
        </w:rPr>
        <w:t xml:space="preserve"> Due permissions will be obtained from suitable MTC authorities by </w:t>
      </w:r>
      <w:smartTag w:uri="urn:schemas-microsoft-com:office:smarttags" w:element="stockticker">
        <w:r>
          <w:rPr>
            <w:color w:val="000000"/>
          </w:rPr>
          <w:t>IIT</w:t>
        </w:r>
      </w:smartTag>
      <w:r>
        <w:rPr>
          <w:color w:val="000000"/>
        </w:rPr>
        <w:t xml:space="preserve"> Madras for this purpose.</w:t>
      </w:r>
      <w:r w:rsidRPr="00A86A15">
        <w:rPr>
          <w:color w:val="000000"/>
        </w:rPr>
        <w:t xml:space="preserve"> </w:t>
      </w:r>
      <w:r w:rsidRPr="00CF1FE6">
        <w:rPr>
          <w:color w:val="000000"/>
        </w:rPr>
        <w:t>The vendor should mount the units in MTC buses and carry out maintenance as necessary at bus depots in the night time.</w:t>
      </w:r>
    </w:p>
    <w:p w:rsidR="00DC2C27" w:rsidRPr="00A86A15" w:rsidRDefault="00DC2C27" w:rsidP="00DC2C27">
      <w:pPr>
        <w:pStyle w:val="NormalWeb"/>
        <w:numPr>
          <w:ilvl w:val="0"/>
          <w:numId w:val="3"/>
        </w:numPr>
        <w:spacing w:before="0" w:beforeAutospacing="0" w:after="0" w:afterAutospacing="0"/>
        <w:jc w:val="both"/>
        <w:textAlignment w:val="baseline"/>
        <w:rPr>
          <w:color w:val="000000"/>
        </w:rPr>
      </w:pPr>
      <w:r w:rsidRPr="00A86A15">
        <w:rPr>
          <w:color w:val="000000"/>
        </w:rPr>
        <w:t xml:space="preserve">Since continuous collection of data is critical for the project, faulty GPS must be replaced </w:t>
      </w:r>
      <w:r>
        <w:rPr>
          <w:color w:val="000000"/>
        </w:rPr>
        <w:t xml:space="preserve">by the vendor </w:t>
      </w:r>
      <w:r w:rsidRPr="00A86A15">
        <w:rPr>
          <w:color w:val="000000"/>
        </w:rPr>
        <w:t>with a temporary working GPS within one day. The faulty GPS needs to be repaired and re-fixed; temporary GPS must continue transmitting data till the faulty GPS is replaced.</w:t>
      </w:r>
    </w:p>
    <w:p w:rsidR="00DC2C27" w:rsidRDefault="00DC2C27" w:rsidP="00DC2C27">
      <w:pPr>
        <w:pStyle w:val="NormalWeb"/>
        <w:numPr>
          <w:ilvl w:val="0"/>
          <w:numId w:val="3"/>
        </w:numPr>
        <w:spacing w:before="0" w:beforeAutospacing="0" w:after="0" w:afterAutospacing="0"/>
        <w:jc w:val="both"/>
        <w:textAlignment w:val="baseline"/>
        <w:rPr>
          <w:color w:val="000000"/>
        </w:rPr>
      </w:pPr>
      <w:r>
        <w:rPr>
          <w:color w:val="000000"/>
        </w:rPr>
        <w:t xml:space="preserve">In the event, any bus with GPS is moved by MTC to other routes (than the ones specified by </w:t>
      </w:r>
      <w:smartTag w:uri="urn:schemas-microsoft-com:office:smarttags" w:element="stockticker">
        <w:r>
          <w:rPr>
            <w:color w:val="000000"/>
          </w:rPr>
          <w:t>IIT</w:t>
        </w:r>
      </w:smartTag>
      <w:r>
        <w:rPr>
          <w:color w:val="000000"/>
        </w:rPr>
        <w:t xml:space="preserve"> Madras) or removed from operation, the GPS should be removed by vendor, and fixed on to the new/replacement bus that will run on the pre-specified route.</w:t>
      </w:r>
      <w:r w:rsidRPr="00CF1FE6">
        <w:rPr>
          <w:color w:val="000000"/>
        </w:rPr>
        <w:t xml:space="preserve"> </w:t>
      </w:r>
      <w:r w:rsidRPr="00A86A15">
        <w:rPr>
          <w:color w:val="000000"/>
        </w:rPr>
        <w:t xml:space="preserve">This transfer must take place within one day from receiving information from IIT Madras regarding a change in buses. </w:t>
      </w:r>
      <w:r>
        <w:rPr>
          <w:color w:val="000000"/>
        </w:rPr>
        <w:t>The vendor may quote for transfer/relocation charge as a separate line item per device.</w:t>
      </w:r>
    </w:p>
    <w:p w:rsidR="00DC2C27" w:rsidRDefault="00DC2C27" w:rsidP="00DC2C27">
      <w:pPr>
        <w:pStyle w:val="NormalWeb"/>
        <w:spacing w:before="0" w:beforeAutospacing="0" w:after="0" w:afterAutospacing="0"/>
        <w:jc w:val="both"/>
        <w:textAlignment w:val="baseline"/>
        <w:rPr>
          <w:color w:val="000000"/>
        </w:rPr>
      </w:pPr>
    </w:p>
    <w:p w:rsidR="00DC2C27" w:rsidRDefault="00DC2C27" w:rsidP="00DC2C27">
      <w:pPr>
        <w:pStyle w:val="NormalWeb"/>
        <w:spacing w:before="0" w:beforeAutospacing="0" w:after="0" w:afterAutospacing="0"/>
        <w:jc w:val="both"/>
        <w:textAlignment w:val="baseline"/>
        <w:rPr>
          <w:color w:val="000000"/>
        </w:rPr>
      </w:pPr>
    </w:p>
    <w:p w:rsidR="00DC2C27" w:rsidRDefault="00DC2C27" w:rsidP="00DC2C27">
      <w:pPr>
        <w:pStyle w:val="NormalWeb"/>
        <w:numPr>
          <w:ilvl w:val="0"/>
          <w:numId w:val="2"/>
        </w:numPr>
        <w:spacing w:before="0" w:beforeAutospacing="0" w:after="0" w:afterAutospacing="0"/>
        <w:jc w:val="both"/>
        <w:textAlignment w:val="baseline"/>
        <w:rPr>
          <w:color w:val="000000"/>
        </w:rPr>
      </w:pPr>
      <w:r>
        <w:rPr>
          <w:color w:val="000000"/>
        </w:rPr>
        <w:t>6</w:t>
      </w:r>
      <w:r w:rsidRPr="00877313">
        <w:rPr>
          <w:color w:val="000000"/>
        </w:rPr>
        <w:t>0%</w:t>
      </w:r>
      <w:r>
        <w:rPr>
          <w:color w:val="000000"/>
        </w:rPr>
        <w:t xml:space="preserve"> of the </w:t>
      </w:r>
      <w:r w:rsidRPr="00877313">
        <w:rPr>
          <w:color w:val="000000"/>
        </w:rPr>
        <w:t>pa</w:t>
      </w:r>
      <w:r>
        <w:rPr>
          <w:color w:val="000000"/>
        </w:rPr>
        <w:t>yment (except for the support amount) will be made</w:t>
      </w:r>
      <w:r w:rsidRPr="00877313">
        <w:rPr>
          <w:color w:val="000000"/>
        </w:rPr>
        <w:t xml:space="preserve"> against delivery of GPS, </w:t>
      </w:r>
      <w:r>
        <w:rPr>
          <w:color w:val="000000"/>
        </w:rPr>
        <w:t xml:space="preserve">and 40% (except for the support amount) will be paid </w:t>
      </w:r>
      <w:r w:rsidRPr="00877313">
        <w:rPr>
          <w:color w:val="000000"/>
        </w:rPr>
        <w:t>after in</w:t>
      </w:r>
      <w:r>
        <w:rPr>
          <w:color w:val="000000"/>
        </w:rPr>
        <w:t>stallation and acceptance</w:t>
      </w:r>
      <w:r w:rsidRPr="00877313">
        <w:rPr>
          <w:color w:val="000000"/>
        </w:rPr>
        <w:t>.</w:t>
      </w:r>
      <w:r>
        <w:rPr>
          <w:color w:val="000000"/>
        </w:rPr>
        <w:t xml:space="preserve"> The support amount will be withheld and paid on a quarterly basis subject to conditions noted in item 14 above.</w:t>
      </w:r>
      <w:r w:rsidRPr="00877313">
        <w:rPr>
          <w:color w:val="000000"/>
        </w:rPr>
        <w:t xml:space="preserve"> </w:t>
      </w:r>
    </w:p>
    <w:p w:rsidR="00DC2C27" w:rsidRPr="00877313" w:rsidRDefault="00DC2C27" w:rsidP="00DC2C27">
      <w:pPr>
        <w:pStyle w:val="NormalWeb"/>
        <w:spacing w:before="0" w:beforeAutospacing="0" w:after="0" w:afterAutospacing="0"/>
        <w:ind w:left="720"/>
        <w:jc w:val="both"/>
        <w:textAlignment w:val="baseline"/>
        <w:rPr>
          <w:color w:val="000000"/>
        </w:rPr>
      </w:pPr>
    </w:p>
    <w:p w:rsidR="00DC2C27" w:rsidRDefault="00DC2C27" w:rsidP="00DC2C27">
      <w:pPr>
        <w:pStyle w:val="NormalWeb"/>
        <w:numPr>
          <w:ilvl w:val="0"/>
          <w:numId w:val="2"/>
        </w:numPr>
        <w:spacing w:before="0" w:beforeAutospacing="0" w:after="0" w:afterAutospacing="0"/>
        <w:jc w:val="both"/>
        <w:textAlignment w:val="baseline"/>
        <w:rPr>
          <w:color w:val="000000"/>
        </w:rPr>
      </w:pPr>
      <w:r>
        <w:rPr>
          <w:color w:val="000000"/>
        </w:rPr>
        <w:t>The items should be delivered to IIT Madras.  The delivery of products should be within 4-6 weeks after receipt of purchase order.  The standard L.D (Late Delivery) clause will be applied @ 0.5% of the order value per week or part of the week for delayed period.</w:t>
      </w:r>
    </w:p>
    <w:p w:rsidR="00DC2C27" w:rsidRDefault="00DC2C27" w:rsidP="00DC2C27">
      <w:pPr>
        <w:pStyle w:val="NormalWeb"/>
        <w:spacing w:before="0" w:beforeAutospacing="0" w:after="0" w:afterAutospacing="0"/>
        <w:jc w:val="both"/>
        <w:textAlignment w:val="baseline"/>
        <w:rPr>
          <w:color w:val="000000"/>
        </w:rPr>
      </w:pPr>
    </w:p>
    <w:p w:rsidR="00DC2C27" w:rsidRDefault="00DC2C27" w:rsidP="00DC2C27">
      <w:pPr>
        <w:pStyle w:val="NormalWeb"/>
        <w:spacing w:before="0" w:beforeAutospacing="0" w:after="0" w:afterAutospacing="0"/>
        <w:jc w:val="both"/>
        <w:textAlignment w:val="baseline"/>
        <w:rPr>
          <w:color w:val="000000"/>
        </w:rPr>
      </w:pPr>
      <w:r>
        <w:rPr>
          <w:color w:val="000000"/>
        </w:rPr>
        <w:t>The technical specifications for the unit are given below:</w:t>
      </w:r>
    </w:p>
    <w:p w:rsidR="00DC2C27" w:rsidRDefault="00DC2C27" w:rsidP="00DC2C27">
      <w:pPr>
        <w:pStyle w:val="NormalWeb"/>
        <w:spacing w:before="0" w:beforeAutospacing="0" w:after="0" w:afterAutospacing="0"/>
        <w:jc w:val="both"/>
        <w:textAlignment w:val="baseline"/>
        <w:rPr>
          <w:color w:val="000000"/>
        </w:rPr>
      </w:pPr>
    </w:p>
    <w:p w:rsidR="00DC2C27" w:rsidRPr="00D47E56" w:rsidRDefault="00DC2C27" w:rsidP="00DC2C27">
      <w:pPr>
        <w:pStyle w:val="NormalWeb"/>
        <w:spacing w:before="0" w:beforeAutospacing="0" w:after="0" w:afterAutospacing="0"/>
        <w:ind w:left="360"/>
        <w:jc w:val="center"/>
        <w:textAlignment w:val="baseline"/>
        <w:rPr>
          <w:b/>
          <w:bCs/>
          <w:color w:val="000000"/>
        </w:rPr>
      </w:pPr>
      <w:r w:rsidRPr="00D47E56">
        <w:rPr>
          <w:b/>
          <w:bCs/>
          <w:color w:val="000000"/>
        </w:rPr>
        <w:t>Technical Specification</w:t>
      </w:r>
    </w:p>
    <w:tbl>
      <w:tblPr>
        <w:tblpPr w:leftFromText="180" w:rightFromText="180" w:vertAnchor="text" w:horzAnchor="margin" w:tblpXSpec="center" w:tblpY="266"/>
        <w:tblW w:w="8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60"/>
        <w:gridCol w:w="5420"/>
      </w:tblGrid>
      <w:tr w:rsidR="00DC2C27" w:rsidRPr="00A11E3C" w:rsidTr="005E2BE8">
        <w:trPr>
          <w:trHeight w:val="300"/>
        </w:trPr>
        <w:tc>
          <w:tcPr>
            <w:tcW w:w="2860" w:type="dxa"/>
            <w:noWrap/>
          </w:tcPr>
          <w:p w:rsidR="00DC2C27" w:rsidRPr="009053DC" w:rsidRDefault="00DC2C27" w:rsidP="005E2BE8">
            <w:pPr>
              <w:spacing w:after="0" w:line="240" w:lineRule="auto"/>
              <w:rPr>
                <w:rFonts w:ascii="Times New Roman" w:eastAsia="Times New Roman" w:hAnsi="Times New Roman"/>
                <w:b/>
                <w:color w:val="000000"/>
              </w:rPr>
            </w:pPr>
            <w:r w:rsidRPr="009053DC">
              <w:rPr>
                <w:rFonts w:ascii="Times New Roman" w:eastAsia="Times New Roman" w:hAnsi="Times New Roman"/>
                <w:b/>
                <w:color w:val="000000"/>
              </w:rPr>
              <w:t>Unit / Item</w:t>
            </w:r>
          </w:p>
        </w:tc>
        <w:tc>
          <w:tcPr>
            <w:tcW w:w="5420" w:type="dxa"/>
            <w:noWrap/>
          </w:tcPr>
          <w:p w:rsidR="00DC2C27" w:rsidRPr="009053DC" w:rsidRDefault="00DC2C27" w:rsidP="005E2BE8">
            <w:pPr>
              <w:spacing w:after="0" w:line="240" w:lineRule="auto"/>
              <w:rPr>
                <w:rFonts w:ascii="Times New Roman" w:eastAsia="Times New Roman" w:hAnsi="Times New Roman"/>
                <w:b/>
                <w:color w:val="000000"/>
              </w:rPr>
            </w:pPr>
            <w:r w:rsidRPr="009053DC">
              <w:rPr>
                <w:rFonts w:ascii="Times New Roman" w:eastAsia="Times New Roman" w:hAnsi="Times New Roman"/>
                <w:b/>
                <w:color w:val="000000"/>
              </w:rPr>
              <w:t>Specification</w:t>
            </w:r>
          </w:p>
        </w:tc>
      </w:tr>
      <w:tr w:rsidR="00DC2C27" w:rsidRPr="00A11E3C" w:rsidTr="005E2BE8">
        <w:trPr>
          <w:trHeight w:val="300"/>
        </w:trPr>
        <w:tc>
          <w:tcPr>
            <w:tcW w:w="2860" w:type="dxa"/>
            <w:shd w:val="clear" w:color="auto" w:fill="92CDDC"/>
            <w:noWrap/>
          </w:tcPr>
          <w:p w:rsidR="00DC2C27" w:rsidRPr="009053DC" w:rsidRDefault="00DC2C27" w:rsidP="005E2BE8">
            <w:pPr>
              <w:spacing w:after="0" w:line="240" w:lineRule="auto"/>
              <w:rPr>
                <w:rFonts w:ascii="Times New Roman" w:eastAsia="Times New Roman" w:hAnsi="Times New Roman"/>
                <w:color w:val="000000"/>
              </w:rPr>
            </w:pPr>
            <w:r w:rsidRPr="009053DC">
              <w:rPr>
                <w:rFonts w:ascii="Times New Roman" w:eastAsia="Times New Roman" w:hAnsi="Times New Roman"/>
                <w:color w:val="000000"/>
              </w:rPr>
              <w:t>1. GSM</w:t>
            </w:r>
            <w:r w:rsidRPr="00A11E3C">
              <w:rPr>
                <w:rFonts w:ascii="Times New Roman" w:eastAsia="Times New Roman" w:hAnsi="Times New Roman"/>
                <w:color w:val="000000"/>
              </w:rPr>
              <w:t xml:space="preserve"> </w:t>
            </w:r>
          </w:p>
        </w:tc>
        <w:tc>
          <w:tcPr>
            <w:tcW w:w="5420" w:type="dxa"/>
            <w:shd w:val="clear" w:color="auto" w:fill="92CDDC"/>
            <w:noWrap/>
          </w:tcPr>
          <w:p w:rsidR="00DC2C27" w:rsidRPr="009053DC" w:rsidRDefault="00DC2C27" w:rsidP="005E2BE8">
            <w:pPr>
              <w:spacing w:after="0" w:line="240" w:lineRule="auto"/>
              <w:rPr>
                <w:rFonts w:ascii="Times New Roman" w:eastAsia="Times New Roman" w:hAnsi="Times New Roman"/>
                <w:color w:val="000000"/>
              </w:rPr>
            </w:pPr>
          </w:p>
        </w:tc>
      </w:tr>
      <w:tr w:rsidR="00DC2C27" w:rsidRPr="00A11E3C" w:rsidTr="005E2BE8">
        <w:trPr>
          <w:trHeight w:val="278"/>
        </w:trPr>
        <w:tc>
          <w:tcPr>
            <w:tcW w:w="2860" w:type="dxa"/>
            <w:noWrap/>
          </w:tcPr>
          <w:p w:rsidR="00DC2C27" w:rsidRPr="009053DC" w:rsidRDefault="00DC2C27" w:rsidP="005E2BE8">
            <w:pPr>
              <w:spacing w:after="0" w:line="240" w:lineRule="auto"/>
              <w:rPr>
                <w:rFonts w:ascii="Times New Roman" w:eastAsia="Times New Roman" w:hAnsi="Times New Roman"/>
                <w:color w:val="000000"/>
              </w:rPr>
            </w:pPr>
            <w:r w:rsidRPr="009053DC">
              <w:rPr>
                <w:rFonts w:ascii="Times New Roman" w:eastAsia="Times New Roman" w:hAnsi="Times New Roman"/>
                <w:color w:val="000000"/>
              </w:rPr>
              <w:t xml:space="preserve">     1.Frequency</w:t>
            </w:r>
          </w:p>
        </w:tc>
        <w:tc>
          <w:tcPr>
            <w:tcW w:w="5420" w:type="dxa"/>
            <w:noWrap/>
          </w:tcPr>
          <w:p w:rsidR="00DC2C27" w:rsidRPr="009053DC" w:rsidRDefault="00DC2C27" w:rsidP="005E2BE8">
            <w:pPr>
              <w:spacing w:after="0" w:line="240" w:lineRule="auto"/>
              <w:rPr>
                <w:rFonts w:ascii="Times New Roman" w:eastAsia="Times New Roman" w:hAnsi="Times New Roman"/>
                <w:sz w:val="24"/>
                <w:szCs w:val="24"/>
              </w:rPr>
            </w:pPr>
            <w:r w:rsidRPr="009053DC">
              <w:rPr>
                <w:rFonts w:ascii="Times New Roman" w:eastAsia="Times New Roman" w:hAnsi="Times New Roman"/>
                <w:color w:val="000000"/>
                <w:sz w:val="20"/>
                <w:szCs w:val="20"/>
              </w:rPr>
              <w:t>900/1800 MHz; 850/1900 MHz</w:t>
            </w:r>
          </w:p>
        </w:tc>
      </w:tr>
      <w:tr w:rsidR="00DC2C27" w:rsidRPr="00A11E3C" w:rsidTr="005E2BE8">
        <w:trPr>
          <w:trHeight w:val="300"/>
        </w:trPr>
        <w:tc>
          <w:tcPr>
            <w:tcW w:w="2860" w:type="dxa"/>
            <w:noWrap/>
          </w:tcPr>
          <w:p w:rsidR="00DC2C27" w:rsidRPr="009053DC" w:rsidRDefault="00DC2C27" w:rsidP="005E2BE8">
            <w:pPr>
              <w:spacing w:after="0" w:line="240" w:lineRule="auto"/>
              <w:rPr>
                <w:rFonts w:ascii="Times New Roman" w:eastAsia="Times New Roman" w:hAnsi="Times New Roman"/>
                <w:color w:val="000000"/>
              </w:rPr>
            </w:pPr>
            <w:r w:rsidRPr="009053DC">
              <w:rPr>
                <w:rFonts w:ascii="Times New Roman" w:eastAsia="Times New Roman" w:hAnsi="Times New Roman"/>
                <w:color w:val="000000"/>
              </w:rPr>
              <w:t xml:space="preserve">     2.Power </w:t>
            </w:r>
            <w:r w:rsidRPr="00A11E3C">
              <w:rPr>
                <w:rFonts w:ascii="Times New Roman" w:eastAsia="Times New Roman" w:hAnsi="Times New Roman"/>
                <w:color w:val="000000"/>
              </w:rPr>
              <w:t>Supply</w:t>
            </w:r>
          </w:p>
        </w:tc>
        <w:tc>
          <w:tcPr>
            <w:tcW w:w="5420" w:type="dxa"/>
            <w:noWrap/>
          </w:tcPr>
          <w:p w:rsidR="00DC2C27" w:rsidRPr="009053DC" w:rsidRDefault="00DC2C27" w:rsidP="005E2BE8">
            <w:pPr>
              <w:spacing w:after="0" w:line="240" w:lineRule="auto"/>
              <w:rPr>
                <w:rFonts w:ascii="Times New Roman" w:eastAsia="Times New Roman" w:hAnsi="Times New Roman"/>
                <w:color w:val="000000"/>
              </w:rPr>
            </w:pPr>
            <w:r w:rsidRPr="009053DC">
              <w:rPr>
                <w:rFonts w:ascii="Times New Roman" w:eastAsia="Times New Roman" w:hAnsi="Times New Roman"/>
                <w:color w:val="000000"/>
              </w:rPr>
              <w:t>9V-35V</w:t>
            </w:r>
          </w:p>
        </w:tc>
      </w:tr>
      <w:tr w:rsidR="00DC2C27" w:rsidRPr="00A11E3C" w:rsidTr="005E2BE8">
        <w:trPr>
          <w:trHeight w:val="300"/>
        </w:trPr>
        <w:tc>
          <w:tcPr>
            <w:tcW w:w="2860" w:type="dxa"/>
            <w:noWrap/>
          </w:tcPr>
          <w:p w:rsidR="00DC2C27" w:rsidRPr="0019715E" w:rsidRDefault="00DC2C27" w:rsidP="005E2BE8">
            <w:pPr>
              <w:spacing w:after="0" w:line="240" w:lineRule="auto"/>
              <w:rPr>
                <w:rFonts w:ascii="Times New Roman" w:eastAsia="Times New Roman" w:hAnsi="Times New Roman"/>
                <w:color w:val="000000"/>
              </w:rPr>
            </w:pPr>
            <w:r w:rsidRPr="0019715E">
              <w:rPr>
                <w:rFonts w:ascii="Times New Roman" w:eastAsia="Times New Roman" w:hAnsi="Times New Roman"/>
                <w:color w:val="000000"/>
              </w:rPr>
              <w:t xml:space="preserve">     3.</w:t>
            </w:r>
            <w:smartTag w:uri="urn:schemas-microsoft-com:office:smarttags" w:element="place">
              <w:r w:rsidRPr="0019715E">
                <w:rPr>
                  <w:rFonts w:ascii="Times New Roman" w:eastAsia="Times New Roman" w:hAnsi="Times New Roman"/>
                  <w:color w:val="000000"/>
                </w:rPr>
                <w:t>Battery</w:t>
              </w:r>
            </w:smartTag>
            <w:r w:rsidRPr="0019715E">
              <w:rPr>
                <w:rFonts w:ascii="Times New Roman" w:eastAsia="Times New Roman" w:hAnsi="Times New Roman"/>
                <w:color w:val="000000"/>
              </w:rPr>
              <w:t xml:space="preserve"> Backup</w:t>
            </w:r>
          </w:p>
        </w:tc>
        <w:tc>
          <w:tcPr>
            <w:tcW w:w="5420" w:type="dxa"/>
            <w:noWrap/>
          </w:tcPr>
          <w:p w:rsidR="00DC2C27" w:rsidRPr="0019715E" w:rsidRDefault="00DC2C27" w:rsidP="005E2BE8">
            <w:pPr>
              <w:spacing w:after="0" w:line="240" w:lineRule="auto"/>
              <w:rPr>
                <w:rFonts w:ascii="Times New Roman" w:eastAsia="Times New Roman" w:hAnsi="Times New Roman"/>
                <w:color w:val="000000"/>
              </w:rPr>
            </w:pPr>
            <w:r>
              <w:rPr>
                <w:rFonts w:ascii="Times New Roman" w:eastAsia="Times New Roman" w:hAnsi="Times New Roman"/>
                <w:color w:val="000000"/>
              </w:rPr>
              <w:t>At least 6 Hrs.  witho</w:t>
            </w:r>
            <w:r w:rsidRPr="0019715E">
              <w:rPr>
                <w:rFonts w:ascii="Times New Roman" w:eastAsia="Times New Roman" w:hAnsi="Times New Roman"/>
                <w:color w:val="000000"/>
              </w:rPr>
              <w:t xml:space="preserve">ut Vehicle </w:t>
            </w:r>
            <w:smartTag w:uri="urn:schemas-microsoft-com:office:smarttags" w:element="place">
              <w:r w:rsidRPr="0019715E">
                <w:rPr>
                  <w:rFonts w:ascii="Times New Roman" w:eastAsia="Times New Roman" w:hAnsi="Times New Roman"/>
                  <w:color w:val="000000"/>
                </w:rPr>
                <w:t>Battery</w:t>
              </w:r>
            </w:smartTag>
          </w:p>
        </w:tc>
      </w:tr>
      <w:tr w:rsidR="00DC2C27" w:rsidRPr="00A11E3C" w:rsidTr="005E2BE8">
        <w:trPr>
          <w:trHeight w:val="300"/>
        </w:trPr>
        <w:tc>
          <w:tcPr>
            <w:tcW w:w="2860" w:type="dxa"/>
            <w:shd w:val="clear" w:color="auto" w:fill="92CDDC"/>
            <w:noWrap/>
          </w:tcPr>
          <w:p w:rsidR="00DC2C27" w:rsidRPr="009053DC" w:rsidRDefault="00DC2C27" w:rsidP="005E2BE8">
            <w:pPr>
              <w:spacing w:after="0" w:line="240" w:lineRule="auto"/>
              <w:rPr>
                <w:rFonts w:ascii="Times New Roman" w:eastAsia="Times New Roman" w:hAnsi="Times New Roman"/>
                <w:color w:val="000000"/>
              </w:rPr>
            </w:pPr>
            <w:r w:rsidRPr="009053DC">
              <w:rPr>
                <w:rFonts w:ascii="Times New Roman" w:eastAsia="Times New Roman" w:hAnsi="Times New Roman"/>
                <w:color w:val="000000"/>
              </w:rPr>
              <w:t xml:space="preserve">2. GPRS </w:t>
            </w:r>
          </w:p>
        </w:tc>
        <w:tc>
          <w:tcPr>
            <w:tcW w:w="5420" w:type="dxa"/>
            <w:shd w:val="clear" w:color="auto" w:fill="92CDDC"/>
            <w:noWrap/>
          </w:tcPr>
          <w:p w:rsidR="00DC2C27" w:rsidRPr="009053DC" w:rsidRDefault="00DC2C27" w:rsidP="005E2BE8">
            <w:pPr>
              <w:spacing w:after="0" w:line="240" w:lineRule="auto"/>
              <w:rPr>
                <w:rFonts w:ascii="Times New Roman" w:eastAsia="Times New Roman" w:hAnsi="Times New Roman"/>
                <w:color w:val="000000"/>
              </w:rPr>
            </w:pPr>
          </w:p>
        </w:tc>
      </w:tr>
      <w:tr w:rsidR="00DC2C27" w:rsidRPr="00A11E3C" w:rsidTr="005E2BE8">
        <w:trPr>
          <w:trHeight w:val="300"/>
        </w:trPr>
        <w:tc>
          <w:tcPr>
            <w:tcW w:w="2860" w:type="dxa"/>
            <w:noWrap/>
          </w:tcPr>
          <w:p w:rsidR="00DC2C27" w:rsidRPr="009053DC" w:rsidRDefault="00DC2C27" w:rsidP="005E2BE8">
            <w:pPr>
              <w:spacing w:after="0" w:line="240" w:lineRule="auto"/>
              <w:rPr>
                <w:rFonts w:ascii="Times New Roman" w:eastAsia="Times New Roman" w:hAnsi="Times New Roman"/>
                <w:color w:val="000000"/>
              </w:rPr>
            </w:pPr>
            <w:r w:rsidRPr="009053DC">
              <w:rPr>
                <w:rFonts w:ascii="Times New Roman" w:eastAsia="Times New Roman" w:hAnsi="Times New Roman"/>
                <w:color w:val="000000"/>
              </w:rPr>
              <w:t xml:space="preserve">     1.Data Class</w:t>
            </w:r>
          </w:p>
        </w:tc>
        <w:tc>
          <w:tcPr>
            <w:tcW w:w="5420" w:type="dxa"/>
            <w:noWrap/>
          </w:tcPr>
          <w:p w:rsidR="00DC2C27" w:rsidRPr="009053DC" w:rsidRDefault="00DC2C27" w:rsidP="005E2BE8">
            <w:pPr>
              <w:spacing w:after="0" w:line="240" w:lineRule="auto"/>
              <w:rPr>
                <w:rFonts w:ascii="Times New Roman" w:eastAsia="Times New Roman" w:hAnsi="Times New Roman"/>
                <w:color w:val="000000"/>
              </w:rPr>
            </w:pPr>
            <w:r w:rsidRPr="009053DC">
              <w:rPr>
                <w:rFonts w:ascii="Times New Roman" w:eastAsia="Times New Roman" w:hAnsi="Times New Roman"/>
                <w:color w:val="000000"/>
              </w:rPr>
              <w:t>Class B</w:t>
            </w:r>
          </w:p>
        </w:tc>
      </w:tr>
      <w:tr w:rsidR="00DC2C27" w:rsidRPr="00A11E3C" w:rsidTr="005E2BE8">
        <w:trPr>
          <w:trHeight w:val="300"/>
        </w:trPr>
        <w:tc>
          <w:tcPr>
            <w:tcW w:w="2860" w:type="dxa"/>
            <w:noWrap/>
          </w:tcPr>
          <w:p w:rsidR="00DC2C27" w:rsidRPr="009053DC" w:rsidRDefault="00DC2C27" w:rsidP="005E2BE8">
            <w:pPr>
              <w:spacing w:after="0" w:line="240" w:lineRule="auto"/>
              <w:rPr>
                <w:rFonts w:ascii="Times New Roman" w:eastAsia="Times New Roman" w:hAnsi="Times New Roman"/>
                <w:color w:val="000000"/>
              </w:rPr>
            </w:pPr>
            <w:r w:rsidRPr="009053DC">
              <w:rPr>
                <w:rFonts w:ascii="Times New Roman" w:eastAsia="Times New Roman" w:hAnsi="Times New Roman"/>
                <w:color w:val="000000"/>
              </w:rPr>
              <w:t xml:space="preserve">     2.Coding Scheme</w:t>
            </w:r>
          </w:p>
        </w:tc>
        <w:tc>
          <w:tcPr>
            <w:tcW w:w="5420" w:type="dxa"/>
            <w:noWrap/>
          </w:tcPr>
          <w:p w:rsidR="00DC2C27" w:rsidRPr="009053DC" w:rsidRDefault="00DC2C27" w:rsidP="005E2BE8">
            <w:pPr>
              <w:spacing w:after="0" w:line="240" w:lineRule="auto"/>
              <w:rPr>
                <w:rFonts w:ascii="Times New Roman" w:eastAsia="Times New Roman" w:hAnsi="Times New Roman"/>
                <w:color w:val="000000"/>
              </w:rPr>
            </w:pPr>
            <w:r w:rsidRPr="009053DC">
              <w:rPr>
                <w:rFonts w:ascii="Times New Roman" w:eastAsia="Times New Roman" w:hAnsi="Times New Roman"/>
                <w:color w:val="000000"/>
              </w:rPr>
              <w:t>CS-4</w:t>
            </w:r>
          </w:p>
        </w:tc>
      </w:tr>
      <w:tr w:rsidR="00DC2C27" w:rsidRPr="00A11E3C" w:rsidTr="005E2BE8">
        <w:trPr>
          <w:trHeight w:val="300"/>
        </w:trPr>
        <w:tc>
          <w:tcPr>
            <w:tcW w:w="2860" w:type="dxa"/>
            <w:noWrap/>
          </w:tcPr>
          <w:p w:rsidR="00DC2C27" w:rsidRPr="009053DC" w:rsidRDefault="00DC2C27" w:rsidP="005E2BE8">
            <w:pPr>
              <w:spacing w:after="0" w:line="240" w:lineRule="auto"/>
              <w:rPr>
                <w:rFonts w:ascii="Times New Roman" w:eastAsia="Times New Roman" w:hAnsi="Times New Roman"/>
                <w:color w:val="000000"/>
              </w:rPr>
            </w:pPr>
            <w:r w:rsidRPr="00A11E3C">
              <w:rPr>
                <w:rFonts w:ascii="Times New Roman" w:eastAsia="Times New Roman" w:hAnsi="Times New Roman"/>
                <w:color w:val="000000"/>
              </w:rPr>
              <w:t xml:space="preserve">     </w:t>
            </w:r>
            <w:r w:rsidRPr="009053DC">
              <w:rPr>
                <w:rFonts w:ascii="Times New Roman" w:eastAsia="Times New Roman" w:hAnsi="Times New Roman"/>
                <w:color w:val="000000"/>
              </w:rPr>
              <w:t>3.Uplink Transfer</w:t>
            </w:r>
          </w:p>
        </w:tc>
        <w:tc>
          <w:tcPr>
            <w:tcW w:w="5420" w:type="dxa"/>
            <w:noWrap/>
          </w:tcPr>
          <w:p w:rsidR="00DC2C27" w:rsidRPr="009053DC" w:rsidRDefault="00DC2C27" w:rsidP="005E2BE8">
            <w:pPr>
              <w:spacing w:after="0" w:line="240" w:lineRule="auto"/>
              <w:rPr>
                <w:rFonts w:ascii="Times New Roman" w:eastAsia="Times New Roman" w:hAnsi="Times New Roman"/>
                <w:color w:val="000000"/>
              </w:rPr>
            </w:pPr>
            <w:r w:rsidRPr="009053DC">
              <w:rPr>
                <w:rFonts w:ascii="Times New Roman" w:eastAsia="Times New Roman" w:hAnsi="Times New Roman"/>
                <w:color w:val="000000"/>
              </w:rPr>
              <w:t>40 kbp</w:t>
            </w:r>
            <w:r>
              <w:rPr>
                <w:rFonts w:ascii="Times New Roman" w:eastAsia="Times New Roman" w:hAnsi="Times New Roman"/>
                <w:color w:val="000000"/>
              </w:rPr>
              <w:t>s</w:t>
            </w:r>
          </w:p>
        </w:tc>
      </w:tr>
      <w:tr w:rsidR="00DC2C27" w:rsidRPr="00A11E3C" w:rsidTr="005E2BE8">
        <w:trPr>
          <w:trHeight w:val="300"/>
        </w:trPr>
        <w:tc>
          <w:tcPr>
            <w:tcW w:w="2860" w:type="dxa"/>
            <w:noWrap/>
          </w:tcPr>
          <w:p w:rsidR="00DC2C27" w:rsidRPr="009053DC" w:rsidRDefault="00DC2C27" w:rsidP="005E2BE8">
            <w:pPr>
              <w:spacing w:after="0" w:line="240" w:lineRule="auto"/>
              <w:rPr>
                <w:rFonts w:ascii="Times New Roman" w:eastAsia="Times New Roman" w:hAnsi="Times New Roman"/>
                <w:color w:val="000000"/>
              </w:rPr>
            </w:pPr>
            <w:r w:rsidRPr="00A11E3C">
              <w:rPr>
                <w:rFonts w:ascii="Times New Roman" w:eastAsia="Times New Roman" w:hAnsi="Times New Roman"/>
                <w:color w:val="000000"/>
              </w:rPr>
              <w:t xml:space="preserve">     </w:t>
            </w:r>
            <w:r w:rsidRPr="009053DC">
              <w:rPr>
                <w:rFonts w:ascii="Times New Roman" w:eastAsia="Times New Roman" w:hAnsi="Times New Roman"/>
                <w:color w:val="000000"/>
              </w:rPr>
              <w:t>4.Downlinklink Transfer</w:t>
            </w:r>
          </w:p>
        </w:tc>
        <w:tc>
          <w:tcPr>
            <w:tcW w:w="5420" w:type="dxa"/>
            <w:noWrap/>
          </w:tcPr>
          <w:p w:rsidR="00DC2C27" w:rsidRPr="009053DC" w:rsidRDefault="00DC2C27" w:rsidP="005E2BE8">
            <w:pPr>
              <w:spacing w:after="0" w:line="240" w:lineRule="auto"/>
              <w:rPr>
                <w:rFonts w:ascii="Times New Roman" w:eastAsia="Times New Roman" w:hAnsi="Times New Roman"/>
                <w:color w:val="000000"/>
              </w:rPr>
            </w:pPr>
            <w:r w:rsidRPr="009053DC">
              <w:rPr>
                <w:rFonts w:ascii="Times New Roman" w:eastAsia="Times New Roman" w:hAnsi="Times New Roman"/>
                <w:color w:val="000000"/>
              </w:rPr>
              <w:t>80</w:t>
            </w:r>
            <w:r>
              <w:rPr>
                <w:rFonts w:ascii="Times New Roman" w:eastAsia="Times New Roman" w:hAnsi="Times New Roman"/>
                <w:color w:val="000000"/>
              </w:rPr>
              <w:t xml:space="preserve"> </w:t>
            </w:r>
            <w:r w:rsidRPr="009053DC">
              <w:rPr>
                <w:rFonts w:ascii="Times New Roman" w:eastAsia="Times New Roman" w:hAnsi="Times New Roman"/>
                <w:color w:val="000000"/>
              </w:rPr>
              <w:t>kbps</w:t>
            </w:r>
          </w:p>
        </w:tc>
      </w:tr>
      <w:tr w:rsidR="00DC2C27" w:rsidRPr="00A11E3C" w:rsidTr="005E2BE8">
        <w:trPr>
          <w:trHeight w:val="300"/>
        </w:trPr>
        <w:tc>
          <w:tcPr>
            <w:tcW w:w="2860" w:type="dxa"/>
            <w:noWrap/>
          </w:tcPr>
          <w:p w:rsidR="00DC2C27" w:rsidRPr="0019715E" w:rsidRDefault="00DC2C27" w:rsidP="005E2BE8">
            <w:pPr>
              <w:spacing w:after="0" w:line="240" w:lineRule="auto"/>
              <w:rPr>
                <w:rFonts w:ascii="Times New Roman" w:eastAsia="Times New Roman" w:hAnsi="Times New Roman"/>
                <w:color w:val="000000"/>
              </w:rPr>
            </w:pPr>
            <w:r w:rsidRPr="0019715E">
              <w:rPr>
                <w:rFonts w:ascii="Times New Roman" w:eastAsia="Times New Roman" w:hAnsi="Times New Roman"/>
                <w:color w:val="000000"/>
              </w:rPr>
              <w:t xml:space="preserve">     5.Protocol </w:t>
            </w:r>
          </w:p>
        </w:tc>
        <w:tc>
          <w:tcPr>
            <w:tcW w:w="5420" w:type="dxa"/>
            <w:noWrap/>
          </w:tcPr>
          <w:p w:rsidR="00DC2C27" w:rsidRPr="0019715E" w:rsidRDefault="00DC2C27" w:rsidP="005E2BE8">
            <w:pPr>
              <w:spacing w:after="0" w:line="240" w:lineRule="auto"/>
              <w:rPr>
                <w:rFonts w:ascii="Times New Roman" w:eastAsia="Times New Roman" w:hAnsi="Times New Roman"/>
                <w:color w:val="000000"/>
              </w:rPr>
            </w:pPr>
            <w:r w:rsidRPr="0019715E">
              <w:rPr>
                <w:rFonts w:ascii="Times New Roman" w:eastAsia="Times New Roman" w:hAnsi="Times New Roman"/>
                <w:color w:val="000000"/>
              </w:rPr>
              <w:t>NMEA0183 or any other Supporting IP Like http</w:t>
            </w:r>
          </w:p>
        </w:tc>
      </w:tr>
      <w:tr w:rsidR="00DC2C27" w:rsidRPr="00A11E3C" w:rsidTr="005E2BE8">
        <w:trPr>
          <w:trHeight w:val="300"/>
        </w:trPr>
        <w:tc>
          <w:tcPr>
            <w:tcW w:w="2860" w:type="dxa"/>
            <w:shd w:val="clear" w:color="auto" w:fill="92CDDC"/>
            <w:noWrap/>
          </w:tcPr>
          <w:p w:rsidR="00DC2C27" w:rsidRPr="009053DC" w:rsidRDefault="00DC2C27" w:rsidP="005E2BE8">
            <w:pPr>
              <w:spacing w:after="0" w:line="240" w:lineRule="auto"/>
              <w:rPr>
                <w:rFonts w:ascii="Times New Roman" w:eastAsia="Times New Roman" w:hAnsi="Times New Roman"/>
                <w:color w:val="000000"/>
              </w:rPr>
            </w:pPr>
            <w:r w:rsidRPr="009053DC">
              <w:rPr>
                <w:rFonts w:ascii="Times New Roman" w:eastAsia="Times New Roman" w:hAnsi="Times New Roman"/>
                <w:color w:val="000000"/>
              </w:rPr>
              <w:t>3. GPS</w:t>
            </w:r>
          </w:p>
        </w:tc>
        <w:tc>
          <w:tcPr>
            <w:tcW w:w="5420" w:type="dxa"/>
            <w:shd w:val="clear" w:color="auto" w:fill="92CDDC"/>
            <w:noWrap/>
          </w:tcPr>
          <w:p w:rsidR="00DC2C27" w:rsidRPr="009053DC" w:rsidRDefault="00DC2C27" w:rsidP="005E2BE8">
            <w:pPr>
              <w:spacing w:after="0" w:line="240" w:lineRule="auto"/>
              <w:rPr>
                <w:rFonts w:ascii="Times New Roman" w:eastAsia="Times New Roman" w:hAnsi="Times New Roman"/>
                <w:color w:val="000000"/>
              </w:rPr>
            </w:pPr>
          </w:p>
        </w:tc>
      </w:tr>
      <w:tr w:rsidR="00DC2C27" w:rsidRPr="00A11E3C" w:rsidTr="005E2BE8">
        <w:trPr>
          <w:trHeight w:val="300"/>
        </w:trPr>
        <w:tc>
          <w:tcPr>
            <w:tcW w:w="2860" w:type="dxa"/>
            <w:noWrap/>
          </w:tcPr>
          <w:p w:rsidR="00DC2C27" w:rsidRPr="009053DC" w:rsidRDefault="00DC2C27" w:rsidP="005E2BE8">
            <w:pPr>
              <w:spacing w:after="0" w:line="240" w:lineRule="auto"/>
              <w:rPr>
                <w:rFonts w:ascii="Times New Roman" w:eastAsia="Times New Roman" w:hAnsi="Times New Roman"/>
                <w:color w:val="000000"/>
              </w:rPr>
            </w:pPr>
            <w:r w:rsidRPr="00A11E3C">
              <w:rPr>
                <w:rFonts w:ascii="Times New Roman" w:eastAsia="Times New Roman" w:hAnsi="Times New Roman"/>
                <w:color w:val="000000"/>
              </w:rPr>
              <w:t xml:space="preserve">    </w:t>
            </w:r>
            <w:r w:rsidRPr="009053DC">
              <w:rPr>
                <w:rFonts w:ascii="Times New Roman" w:eastAsia="Times New Roman" w:hAnsi="Times New Roman"/>
                <w:color w:val="000000"/>
              </w:rPr>
              <w:t>1.Datum</w:t>
            </w:r>
          </w:p>
        </w:tc>
        <w:tc>
          <w:tcPr>
            <w:tcW w:w="5420" w:type="dxa"/>
            <w:noWrap/>
          </w:tcPr>
          <w:p w:rsidR="00DC2C27" w:rsidRPr="009053DC" w:rsidRDefault="00DC2C27" w:rsidP="005E2BE8">
            <w:pPr>
              <w:spacing w:after="0" w:line="240" w:lineRule="auto"/>
              <w:rPr>
                <w:rFonts w:ascii="Times New Roman" w:eastAsia="Times New Roman" w:hAnsi="Times New Roman"/>
                <w:color w:val="000000"/>
              </w:rPr>
            </w:pPr>
            <w:r w:rsidRPr="009053DC">
              <w:rPr>
                <w:rFonts w:ascii="Times New Roman" w:eastAsia="Times New Roman" w:hAnsi="Times New Roman"/>
                <w:color w:val="000000"/>
              </w:rPr>
              <w:t>WGS-84</w:t>
            </w:r>
          </w:p>
        </w:tc>
      </w:tr>
      <w:tr w:rsidR="00DC2C27" w:rsidRPr="00A11E3C" w:rsidTr="005E2BE8">
        <w:trPr>
          <w:trHeight w:val="300"/>
        </w:trPr>
        <w:tc>
          <w:tcPr>
            <w:tcW w:w="2860" w:type="dxa"/>
            <w:noWrap/>
          </w:tcPr>
          <w:p w:rsidR="00DC2C27" w:rsidRPr="009053DC" w:rsidRDefault="00DC2C27" w:rsidP="005E2BE8">
            <w:pPr>
              <w:spacing w:after="0" w:line="240" w:lineRule="auto"/>
              <w:rPr>
                <w:rFonts w:ascii="Times New Roman" w:eastAsia="Times New Roman" w:hAnsi="Times New Roman"/>
                <w:color w:val="000000"/>
              </w:rPr>
            </w:pPr>
            <w:r w:rsidRPr="00A11E3C">
              <w:rPr>
                <w:rFonts w:ascii="Times New Roman" w:eastAsia="Times New Roman" w:hAnsi="Times New Roman"/>
                <w:color w:val="000000"/>
              </w:rPr>
              <w:t xml:space="preserve">    2</w:t>
            </w:r>
            <w:r w:rsidRPr="009053DC">
              <w:rPr>
                <w:rFonts w:ascii="Times New Roman" w:eastAsia="Times New Roman" w:hAnsi="Times New Roman"/>
                <w:color w:val="000000"/>
              </w:rPr>
              <w:t>.Frequency</w:t>
            </w:r>
          </w:p>
        </w:tc>
        <w:tc>
          <w:tcPr>
            <w:tcW w:w="5420" w:type="dxa"/>
            <w:noWrap/>
          </w:tcPr>
          <w:p w:rsidR="00DC2C27" w:rsidRPr="009053DC" w:rsidRDefault="00DC2C27" w:rsidP="005E2BE8">
            <w:pPr>
              <w:spacing w:after="0" w:line="240" w:lineRule="auto"/>
              <w:rPr>
                <w:rFonts w:ascii="Times New Roman" w:eastAsia="Times New Roman" w:hAnsi="Times New Roman"/>
                <w:color w:val="000000"/>
              </w:rPr>
            </w:pPr>
            <w:r w:rsidRPr="009053DC">
              <w:rPr>
                <w:rFonts w:ascii="Times New Roman" w:eastAsia="Times New Roman" w:hAnsi="Times New Roman"/>
                <w:color w:val="000000"/>
              </w:rPr>
              <w:t>L1-1575.42MHz</w:t>
            </w:r>
          </w:p>
        </w:tc>
      </w:tr>
      <w:tr w:rsidR="00DC2C27" w:rsidRPr="00A11E3C" w:rsidTr="005E2BE8">
        <w:trPr>
          <w:trHeight w:val="300"/>
        </w:trPr>
        <w:tc>
          <w:tcPr>
            <w:tcW w:w="2860" w:type="dxa"/>
            <w:noWrap/>
          </w:tcPr>
          <w:p w:rsidR="00DC2C27" w:rsidRPr="009053DC" w:rsidRDefault="00DC2C27" w:rsidP="005E2BE8">
            <w:pPr>
              <w:spacing w:after="0" w:line="240" w:lineRule="auto"/>
              <w:rPr>
                <w:rFonts w:ascii="Times New Roman" w:eastAsia="Times New Roman" w:hAnsi="Times New Roman"/>
                <w:color w:val="000000"/>
              </w:rPr>
            </w:pPr>
            <w:r w:rsidRPr="00A11E3C">
              <w:rPr>
                <w:rFonts w:ascii="Times New Roman" w:eastAsia="Times New Roman" w:hAnsi="Times New Roman"/>
                <w:color w:val="000000"/>
              </w:rPr>
              <w:t xml:space="preserve">    3</w:t>
            </w:r>
            <w:r w:rsidRPr="009053DC">
              <w:rPr>
                <w:rFonts w:ascii="Times New Roman" w:eastAsia="Times New Roman" w:hAnsi="Times New Roman"/>
                <w:color w:val="000000"/>
              </w:rPr>
              <w:t>.C/A code</w:t>
            </w:r>
          </w:p>
        </w:tc>
        <w:tc>
          <w:tcPr>
            <w:tcW w:w="5420" w:type="dxa"/>
            <w:noWrap/>
          </w:tcPr>
          <w:p w:rsidR="00DC2C27" w:rsidRPr="009053DC" w:rsidRDefault="00DC2C27" w:rsidP="005E2BE8">
            <w:pPr>
              <w:spacing w:after="0" w:line="240" w:lineRule="auto"/>
              <w:rPr>
                <w:rFonts w:ascii="Times New Roman" w:eastAsia="Times New Roman" w:hAnsi="Times New Roman"/>
                <w:color w:val="000000"/>
              </w:rPr>
            </w:pPr>
            <w:r w:rsidRPr="009053DC">
              <w:rPr>
                <w:rFonts w:ascii="Times New Roman" w:eastAsia="Times New Roman" w:hAnsi="Times New Roman"/>
                <w:color w:val="000000"/>
              </w:rPr>
              <w:t>1.023 MHz chip rate</w:t>
            </w:r>
          </w:p>
        </w:tc>
      </w:tr>
      <w:tr w:rsidR="00DC2C27" w:rsidRPr="00A11E3C" w:rsidTr="005E2BE8">
        <w:trPr>
          <w:trHeight w:val="300"/>
        </w:trPr>
        <w:tc>
          <w:tcPr>
            <w:tcW w:w="2860" w:type="dxa"/>
            <w:noWrap/>
          </w:tcPr>
          <w:p w:rsidR="00DC2C27" w:rsidRPr="009053DC" w:rsidRDefault="00DC2C27" w:rsidP="005E2BE8">
            <w:pPr>
              <w:spacing w:after="0" w:line="240" w:lineRule="auto"/>
              <w:rPr>
                <w:rFonts w:ascii="Times New Roman" w:eastAsia="Times New Roman" w:hAnsi="Times New Roman"/>
                <w:color w:val="000000"/>
              </w:rPr>
            </w:pPr>
            <w:r w:rsidRPr="00A11E3C">
              <w:rPr>
                <w:rFonts w:ascii="Times New Roman" w:eastAsia="Times New Roman" w:hAnsi="Times New Roman"/>
                <w:color w:val="000000"/>
              </w:rPr>
              <w:t xml:space="preserve">    4</w:t>
            </w:r>
            <w:r w:rsidRPr="009053DC">
              <w:rPr>
                <w:rFonts w:ascii="Times New Roman" w:eastAsia="Times New Roman" w:hAnsi="Times New Roman"/>
                <w:color w:val="000000"/>
              </w:rPr>
              <w:t>.Channels</w:t>
            </w:r>
          </w:p>
        </w:tc>
        <w:tc>
          <w:tcPr>
            <w:tcW w:w="5420" w:type="dxa"/>
            <w:noWrap/>
          </w:tcPr>
          <w:p w:rsidR="00DC2C27" w:rsidRPr="009053DC" w:rsidRDefault="00DC2C27" w:rsidP="005E2BE8">
            <w:pPr>
              <w:spacing w:after="0" w:line="240" w:lineRule="auto"/>
              <w:rPr>
                <w:rFonts w:ascii="Times New Roman" w:eastAsia="Times New Roman" w:hAnsi="Times New Roman"/>
                <w:color w:val="000000"/>
              </w:rPr>
            </w:pPr>
            <w:r>
              <w:rPr>
                <w:rFonts w:ascii="Times New Roman" w:eastAsia="Times New Roman" w:hAnsi="Times New Roman"/>
                <w:color w:val="000000"/>
              </w:rPr>
              <w:t xml:space="preserve">At least </w:t>
            </w:r>
            <w:r w:rsidRPr="009053DC">
              <w:rPr>
                <w:rFonts w:ascii="Times New Roman" w:eastAsia="Times New Roman" w:hAnsi="Times New Roman"/>
                <w:color w:val="000000"/>
              </w:rPr>
              <w:t>16-20</w:t>
            </w:r>
          </w:p>
        </w:tc>
      </w:tr>
      <w:tr w:rsidR="00DC2C27" w:rsidRPr="00A11E3C" w:rsidTr="005E2BE8">
        <w:trPr>
          <w:trHeight w:val="300"/>
        </w:trPr>
        <w:tc>
          <w:tcPr>
            <w:tcW w:w="2860" w:type="dxa"/>
            <w:noWrap/>
          </w:tcPr>
          <w:p w:rsidR="00DC2C27" w:rsidRPr="009053DC" w:rsidRDefault="00DC2C27" w:rsidP="005E2BE8">
            <w:pPr>
              <w:spacing w:after="0" w:line="240" w:lineRule="auto"/>
              <w:rPr>
                <w:rFonts w:ascii="Times New Roman" w:eastAsia="Times New Roman" w:hAnsi="Times New Roman"/>
                <w:color w:val="000000"/>
              </w:rPr>
            </w:pPr>
            <w:r w:rsidRPr="00A11E3C">
              <w:rPr>
                <w:rFonts w:ascii="Times New Roman" w:eastAsia="Times New Roman" w:hAnsi="Times New Roman"/>
                <w:color w:val="000000"/>
              </w:rPr>
              <w:t xml:space="preserve">    5</w:t>
            </w:r>
            <w:r w:rsidRPr="009053DC">
              <w:rPr>
                <w:rFonts w:ascii="Times New Roman" w:eastAsia="Times New Roman" w:hAnsi="Times New Roman"/>
                <w:color w:val="000000"/>
              </w:rPr>
              <w:t>.Sensitivity</w:t>
            </w:r>
          </w:p>
        </w:tc>
        <w:tc>
          <w:tcPr>
            <w:tcW w:w="5420" w:type="dxa"/>
            <w:noWrap/>
          </w:tcPr>
          <w:p w:rsidR="00DC2C27" w:rsidRPr="009053DC" w:rsidRDefault="00DC2C27" w:rsidP="005E2BE8">
            <w:pPr>
              <w:spacing w:after="0" w:line="240" w:lineRule="auto"/>
              <w:rPr>
                <w:rFonts w:ascii="Times New Roman" w:eastAsia="Times New Roman" w:hAnsi="Times New Roman"/>
                <w:color w:val="000000"/>
              </w:rPr>
            </w:pPr>
            <w:r w:rsidRPr="009053DC">
              <w:rPr>
                <w:rFonts w:ascii="Times New Roman" w:eastAsia="Times New Roman" w:hAnsi="Times New Roman"/>
                <w:color w:val="000000"/>
              </w:rPr>
              <w:t xml:space="preserve">(-)158db </w:t>
            </w:r>
          </w:p>
        </w:tc>
      </w:tr>
      <w:tr w:rsidR="00DC2C27" w:rsidRPr="00A11E3C" w:rsidTr="005E2BE8">
        <w:trPr>
          <w:trHeight w:val="300"/>
        </w:trPr>
        <w:tc>
          <w:tcPr>
            <w:tcW w:w="2860" w:type="dxa"/>
            <w:noWrap/>
          </w:tcPr>
          <w:p w:rsidR="00DC2C27" w:rsidRPr="0019715E" w:rsidRDefault="00DC2C27" w:rsidP="005E2BE8">
            <w:pPr>
              <w:spacing w:after="0" w:line="240" w:lineRule="auto"/>
              <w:rPr>
                <w:rFonts w:ascii="Times New Roman" w:eastAsia="Times New Roman" w:hAnsi="Times New Roman"/>
                <w:color w:val="000000"/>
              </w:rPr>
            </w:pPr>
            <w:r w:rsidRPr="0019715E">
              <w:rPr>
                <w:rFonts w:ascii="Times New Roman" w:eastAsia="Times New Roman" w:hAnsi="Times New Roman"/>
                <w:color w:val="000000"/>
              </w:rPr>
              <w:t xml:space="preserve">    6.Position Accuracy</w:t>
            </w:r>
          </w:p>
        </w:tc>
        <w:tc>
          <w:tcPr>
            <w:tcW w:w="5420" w:type="dxa"/>
            <w:noWrap/>
          </w:tcPr>
          <w:p w:rsidR="00DC2C27" w:rsidRPr="0019715E" w:rsidRDefault="00DC2C27" w:rsidP="005E2BE8">
            <w:pPr>
              <w:spacing w:after="0" w:line="240" w:lineRule="auto"/>
              <w:rPr>
                <w:rFonts w:ascii="Times New Roman" w:eastAsia="Times New Roman" w:hAnsi="Times New Roman"/>
                <w:color w:val="000000"/>
              </w:rPr>
            </w:pPr>
            <w:r w:rsidRPr="0019715E">
              <w:rPr>
                <w:rFonts w:ascii="Times New Roman" w:eastAsia="Times New Roman" w:hAnsi="Times New Roman"/>
                <w:color w:val="000000"/>
              </w:rPr>
              <w:t>5 -10 m</w:t>
            </w:r>
          </w:p>
        </w:tc>
      </w:tr>
      <w:tr w:rsidR="00DC2C27" w:rsidRPr="00A11E3C" w:rsidTr="005E2BE8">
        <w:trPr>
          <w:trHeight w:val="300"/>
        </w:trPr>
        <w:tc>
          <w:tcPr>
            <w:tcW w:w="2860" w:type="dxa"/>
            <w:noWrap/>
          </w:tcPr>
          <w:p w:rsidR="00DC2C27" w:rsidRPr="0019715E" w:rsidRDefault="00DC2C27" w:rsidP="005E2BE8">
            <w:pPr>
              <w:spacing w:after="0" w:line="240" w:lineRule="auto"/>
              <w:rPr>
                <w:rFonts w:ascii="Times New Roman" w:eastAsia="Times New Roman" w:hAnsi="Times New Roman"/>
                <w:color w:val="000000"/>
              </w:rPr>
            </w:pPr>
            <w:r w:rsidRPr="0019715E">
              <w:rPr>
                <w:rFonts w:ascii="Times New Roman" w:eastAsia="Times New Roman" w:hAnsi="Times New Roman"/>
                <w:color w:val="000000"/>
              </w:rPr>
              <w:t xml:space="preserve">    7.Time Accuracy</w:t>
            </w:r>
          </w:p>
        </w:tc>
        <w:tc>
          <w:tcPr>
            <w:tcW w:w="5420" w:type="dxa"/>
            <w:noWrap/>
          </w:tcPr>
          <w:p w:rsidR="00DC2C27" w:rsidRPr="0019715E" w:rsidRDefault="00DC2C27" w:rsidP="005E2BE8">
            <w:pPr>
              <w:spacing w:after="0" w:line="240" w:lineRule="auto"/>
              <w:rPr>
                <w:rFonts w:ascii="Times New Roman" w:eastAsia="Times New Roman" w:hAnsi="Times New Roman"/>
                <w:color w:val="000000"/>
              </w:rPr>
            </w:pPr>
            <w:r w:rsidRPr="0019715E">
              <w:rPr>
                <w:rFonts w:ascii="Times New Roman" w:eastAsia="Times New Roman" w:hAnsi="Times New Roman"/>
                <w:color w:val="000000"/>
              </w:rPr>
              <w:t>0.1 m/s</w:t>
            </w:r>
          </w:p>
        </w:tc>
      </w:tr>
      <w:tr w:rsidR="00DC2C27" w:rsidRPr="00A11E3C" w:rsidTr="005E2BE8">
        <w:trPr>
          <w:trHeight w:val="300"/>
        </w:trPr>
        <w:tc>
          <w:tcPr>
            <w:tcW w:w="2860" w:type="dxa"/>
            <w:noWrap/>
          </w:tcPr>
          <w:p w:rsidR="00DC2C27" w:rsidRPr="009053DC" w:rsidRDefault="00DC2C27" w:rsidP="005E2BE8">
            <w:pPr>
              <w:spacing w:after="0" w:line="240" w:lineRule="auto"/>
              <w:rPr>
                <w:rFonts w:ascii="Times New Roman" w:eastAsia="Times New Roman" w:hAnsi="Times New Roman"/>
                <w:color w:val="000000"/>
              </w:rPr>
            </w:pPr>
            <w:r w:rsidRPr="00A11E3C">
              <w:rPr>
                <w:rFonts w:ascii="Times New Roman" w:eastAsia="Times New Roman" w:hAnsi="Times New Roman"/>
                <w:color w:val="000000"/>
              </w:rPr>
              <w:t xml:space="preserve">    8</w:t>
            </w:r>
            <w:r w:rsidRPr="009053DC">
              <w:rPr>
                <w:rFonts w:ascii="Times New Roman" w:eastAsia="Times New Roman" w:hAnsi="Times New Roman"/>
                <w:color w:val="000000"/>
              </w:rPr>
              <w:t>.Reaqusistion Time</w:t>
            </w:r>
          </w:p>
        </w:tc>
        <w:tc>
          <w:tcPr>
            <w:tcW w:w="5420" w:type="dxa"/>
            <w:noWrap/>
          </w:tcPr>
          <w:p w:rsidR="00DC2C27" w:rsidRPr="009053DC" w:rsidRDefault="00DC2C27" w:rsidP="005E2BE8">
            <w:pPr>
              <w:spacing w:after="0" w:line="240" w:lineRule="auto"/>
              <w:rPr>
                <w:rFonts w:ascii="Times New Roman" w:eastAsia="Times New Roman" w:hAnsi="Times New Roman"/>
                <w:color w:val="000000"/>
              </w:rPr>
            </w:pPr>
            <w:r w:rsidRPr="009053DC">
              <w:rPr>
                <w:rFonts w:ascii="Times New Roman" w:eastAsia="Times New Roman" w:hAnsi="Times New Roman"/>
                <w:color w:val="000000"/>
              </w:rPr>
              <w:t>Average-0.1 m/s</w:t>
            </w:r>
          </w:p>
        </w:tc>
      </w:tr>
      <w:tr w:rsidR="00DC2C27" w:rsidRPr="00A11E3C" w:rsidTr="005E2BE8">
        <w:trPr>
          <w:trHeight w:val="300"/>
        </w:trPr>
        <w:tc>
          <w:tcPr>
            <w:tcW w:w="2860" w:type="dxa"/>
            <w:noWrap/>
          </w:tcPr>
          <w:p w:rsidR="00DC2C27" w:rsidRPr="009053DC" w:rsidRDefault="00DC2C27" w:rsidP="005E2BE8">
            <w:pPr>
              <w:spacing w:after="0" w:line="240" w:lineRule="auto"/>
              <w:rPr>
                <w:rFonts w:ascii="Times New Roman" w:eastAsia="Times New Roman" w:hAnsi="Times New Roman"/>
                <w:color w:val="000000"/>
              </w:rPr>
            </w:pPr>
            <w:r w:rsidRPr="00A11E3C">
              <w:rPr>
                <w:rFonts w:ascii="Times New Roman" w:eastAsia="Times New Roman" w:hAnsi="Times New Roman"/>
                <w:color w:val="000000"/>
              </w:rPr>
              <w:t xml:space="preserve">    9</w:t>
            </w:r>
            <w:r w:rsidRPr="009053DC">
              <w:rPr>
                <w:rFonts w:ascii="Times New Roman" w:eastAsia="Times New Roman" w:hAnsi="Times New Roman"/>
                <w:color w:val="000000"/>
              </w:rPr>
              <w:t>.</w:t>
            </w:r>
            <w:smartTag w:uri="urn:schemas-microsoft-com:office:smarttags" w:element="place">
              <w:smartTag w:uri="urn:schemas-microsoft-com:office:smarttags" w:element="PlaceName">
                <w:r w:rsidRPr="009053DC">
                  <w:rPr>
                    <w:rFonts w:ascii="Times New Roman" w:eastAsia="Times New Roman" w:hAnsi="Times New Roman"/>
                    <w:color w:val="000000"/>
                  </w:rPr>
                  <w:t>Velocity</w:t>
                </w:r>
              </w:smartTag>
              <w:r w:rsidRPr="009053DC">
                <w:rPr>
                  <w:rFonts w:ascii="Times New Roman" w:eastAsia="Times New Roman" w:hAnsi="Times New Roman"/>
                  <w:color w:val="000000"/>
                </w:rPr>
                <w:t xml:space="preserve"> </w:t>
              </w:r>
              <w:smartTag w:uri="urn:schemas-microsoft-com:office:smarttags" w:element="PlaceType">
                <w:r w:rsidRPr="009053DC">
                  <w:rPr>
                    <w:rFonts w:ascii="Times New Roman" w:eastAsia="Times New Roman" w:hAnsi="Times New Roman"/>
                    <w:color w:val="000000"/>
                  </w:rPr>
                  <w:t>Range</w:t>
                </w:r>
              </w:smartTag>
            </w:smartTag>
          </w:p>
        </w:tc>
        <w:tc>
          <w:tcPr>
            <w:tcW w:w="5420" w:type="dxa"/>
            <w:noWrap/>
          </w:tcPr>
          <w:p w:rsidR="00DC2C27" w:rsidRPr="009053DC" w:rsidRDefault="00DC2C27" w:rsidP="005E2BE8">
            <w:pPr>
              <w:spacing w:after="0" w:line="240" w:lineRule="auto"/>
              <w:rPr>
                <w:rFonts w:ascii="Times New Roman" w:eastAsia="Times New Roman" w:hAnsi="Times New Roman"/>
                <w:color w:val="000000"/>
              </w:rPr>
            </w:pPr>
            <w:r w:rsidRPr="009053DC">
              <w:rPr>
                <w:rFonts w:ascii="Times New Roman" w:eastAsia="Times New Roman" w:hAnsi="Times New Roman"/>
                <w:color w:val="000000"/>
              </w:rPr>
              <w:t>300-500 m/s</w:t>
            </w:r>
          </w:p>
        </w:tc>
      </w:tr>
      <w:tr w:rsidR="00DC2C27" w:rsidRPr="00A11E3C" w:rsidTr="005E2BE8">
        <w:trPr>
          <w:trHeight w:val="300"/>
        </w:trPr>
        <w:tc>
          <w:tcPr>
            <w:tcW w:w="2860" w:type="dxa"/>
            <w:noWrap/>
          </w:tcPr>
          <w:p w:rsidR="00DC2C27" w:rsidRPr="009053DC" w:rsidRDefault="00DC2C27" w:rsidP="005E2BE8">
            <w:pPr>
              <w:spacing w:after="0" w:line="240" w:lineRule="auto"/>
              <w:rPr>
                <w:rFonts w:ascii="Times New Roman" w:eastAsia="Times New Roman" w:hAnsi="Times New Roman"/>
                <w:color w:val="000000"/>
              </w:rPr>
            </w:pPr>
            <w:r w:rsidRPr="00A11E3C">
              <w:rPr>
                <w:rFonts w:ascii="Times New Roman" w:eastAsia="Times New Roman" w:hAnsi="Times New Roman"/>
                <w:color w:val="000000"/>
              </w:rPr>
              <w:t xml:space="preserve">   10</w:t>
            </w:r>
            <w:r w:rsidRPr="009053DC">
              <w:rPr>
                <w:rFonts w:ascii="Times New Roman" w:eastAsia="Times New Roman" w:hAnsi="Times New Roman"/>
                <w:color w:val="000000"/>
              </w:rPr>
              <w:t>.</w:t>
            </w:r>
            <w:r w:rsidRPr="00A11E3C">
              <w:rPr>
                <w:rFonts w:ascii="Times New Roman" w:eastAsia="Times New Roman" w:hAnsi="Times New Roman"/>
                <w:color w:val="000000"/>
              </w:rPr>
              <w:t>O</w:t>
            </w:r>
            <w:r w:rsidRPr="009053DC">
              <w:rPr>
                <w:rFonts w:ascii="Times New Roman" w:eastAsia="Times New Roman" w:hAnsi="Times New Roman"/>
                <w:color w:val="000000"/>
              </w:rPr>
              <w:t>perating temperature</w:t>
            </w:r>
          </w:p>
        </w:tc>
        <w:tc>
          <w:tcPr>
            <w:tcW w:w="5420" w:type="dxa"/>
            <w:noWrap/>
          </w:tcPr>
          <w:p w:rsidR="00DC2C27" w:rsidRPr="009053DC" w:rsidRDefault="00DC2C27" w:rsidP="005E2BE8">
            <w:pPr>
              <w:spacing w:after="0" w:line="240" w:lineRule="auto"/>
              <w:rPr>
                <w:rFonts w:ascii="Times New Roman" w:eastAsia="Times New Roman" w:hAnsi="Times New Roman"/>
                <w:color w:val="000000"/>
              </w:rPr>
            </w:pPr>
            <w:r w:rsidRPr="009053DC">
              <w:rPr>
                <w:rFonts w:ascii="Times New Roman" w:eastAsia="Times New Roman" w:hAnsi="Times New Roman"/>
                <w:color w:val="000000"/>
              </w:rPr>
              <w:t>0-50*c</w:t>
            </w:r>
          </w:p>
        </w:tc>
      </w:tr>
    </w:tbl>
    <w:p w:rsidR="00DC2C27" w:rsidRDefault="00DC2C27" w:rsidP="00DC2C27">
      <w:pPr>
        <w:spacing w:after="120" w:line="360" w:lineRule="auto"/>
        <w:jc w:val="both"/>
        <w:rPr>
          <w:rFonts w:ascii="Times New Roman" w:hAnsi="Times New Roman"/>
          <w:b/>
          <w:sz w:val="24"/>
          <w:szCs w:val="24"/>
          <w:u w:val="single"/>
        </w:rPr>
      </w:pPr>
    </w:p>
    <w:p w:rsidR="00DC2C27" w:rsidRPr="00774B34" w:rsidRDefault="00DC2C27" w:rsidP="00DC2C27">
      <w:pPr>
        <w:spacing w:after="0" w:line="240" w:lineRule="auto"/>
        <w:rPr>
          <w:rFonts w:ascii="Arial" w:hAnsi="Arial" w:cs="Arial"/>
          <w:bCs/>
          <w:sz w:val="24"/>
          <w:szCs w:val="28"/>
        </w:rPr>
      </w:pPr>
      <w:r>
        <w:rPr>
          <w:rFonts w:ascii="Arial" w:hAnsi="Arial" w:cs="Arial"/>
          <w:bCs/>
          <w:sz w:val="18"/>
          <w:szCs w:val="28"/>
        </w:rPr>
        <w:tab/>
      </w:r>
      <w:r>
        <w:rPr>
          <w:rFonts w:ascii="Arial" w:hAnsi="Arial" w:cs="Arial"/>
          <w:bCs/>
          <w:sz w:val="18"/>
          <w:szCs w:val="28"/>
        </w:rPr>
        <w:tab/>
      </w:r>
      <w:r>
        <w:rPr>
          <w:rFonts w:ascii="Arial" w:hAnsi="Arial" w:cs="Arial"/>
          <w:bCs/>
          <w:sz w:val="18"/>
          <w:szCs w:val="28"/>
        </w:rPr>
        <w:tab/>
      </w:r>
      <w:r>
        <w:rPr>
          <w:rFonts w:ascii="Arial" w:hAnsi="Arial" w:cs="Arial"/>
          <w:bCs/>
          <w:sz w:val="18"/>
          <w:szCs w:val="28"/>
        </w:rPr>
        <w:tab/>
      </w:r>
      <w:r>
        <w:rPr>
          <w:rFonts w:ascii="Arial" w:hAnsi="Arial" w:cs="Arial"/>
          <w:bCs/>
          <w:sz w:val="18"/>
          <w:szCs w:val="28"/>
        </w:rPr>
        <w:tab/>
      </w:r>
      <w:r>
        <w:rPr>
          <w:rFonts w:ascii="Arial" w:hAnsi="Arial" w:cs="Arial"/>
          <w:bCs/>
          <w:sz w:val="18"/>
          <w:szCs w:val="28"/>
        </w:rPr>
        <w:tab/>
      </w:r>
      <w:r>
        <w:rPr>
          <w:rFonts w:ascii="Arial" w:hAnsi="Arial" w:cs="Arial"/>
          <w:bCs/>
          <w:sz w:val="18"/>
          <w:szCs w:val="28"/>
        </w:rPr>
        <w:tab/>
      </w:r>
      <w:r>
        <w:rPr>
          <w:rFonts w:ascii="Arial" w:hAnsi="Arial" w:cs="Arial"/>
          <w:bCs/>
          <w:sz w:val="18"/>
          <w:szCs w:val="28"/>
        </w:rPr>
        <w:tab/>
        <w:t xml:space="preserve">                     </w:t>
      </w:r>
      <w:r>
        <w:rPr>
          <w:rFonts w:ascii="Arial" w:hAnsi="Arial" w:cs="Arial"/>
          <w:bCs/>
          <w:sz w:val="18"/>
          <w:szCs w:val="28"/>
        </w:rPr>
        <w:tab/>
      </w:r>
    </w:p>
    <w:sectPr w:rsidR="00DC2C27" w:rsidRPr="00774B34" w:rsidSect="00F0096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F5243"/>
    <w:multiLevelType w:val="hybridMultilevel"/>
    <w:tmpl w:val="E444C9F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BD90CE5"/>
    <w:multiLevelType w:val="hybridMultilevel"/>
    <w:tmpl w:val="65D63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953133"/>
    <w:multiLevelType w:val="hybridMultilevel"/>
    <w:tmpl w:val="0936D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B7726D"/>
    <w:multiLevelType w:val="multilevel"/>
    <w:tmpl w:val="E10649C0"/>
    <w:lvl w:ilvl="0">
      <w:start w:val="4"/>
      <w:numFmt w:val="decimal"/>
      <w:lvlText w:val="%1"/>
      <w:lvlJc w:val="left"/>
      <w:pPr>
        <w:ind w:left="360" w:hanging="360"/>
      </w:pPr>
      <w:rPr>
        <w:rFonts w:hint="default"/>
      </w:rPr>
    </w:lvl>
    <w:lvl w:ilvl="1">
      <w:start w:val="6"/>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4">
    <w:nsid w:val="3064347C"/>
    <w:multiLevelType w:val="hybridMultilevel"/>
    <w:tmpl w:val="65D63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doNotDisplayPageBoundaries/>
  <w:proofState w:spelling="clean" w:grammar="clean"/>
  <w:defaultTabStop w:val="720"/>
  <w:characterSpacingControl w:val="doNotCompress"/>
  <w:compat/>
  <w:rsids>
    <w:rsidRoot w:val="00DC2C27"/>
    <w:rsid w:val="00DC2C27"/>
    <w:rsid w:val="00F009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C2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2C27"/>
    <w:pPr>
      <w:ind w:left="720"/>
      <w:contextualSpacing/>
    </w:pPr>
  </w:style>
  <w:style w:type="table" w:styleId="TableGrid">
    <w:name w:val="Table Grid"/>
    <w:basedOn w:val="TableNormal"/>
    <w:uiPriority w:val="59"/>
    <w:rsid w:val="00DC2C27"/>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DC2C2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1247</Words>
  <Characters>7110</Characters>
  <Application>Microsoft Office Word</Application>
  <DocSecurity>0</DocSecurity>
  <Lines>59</Lines>
  <Paragraphs>16</Paragraphs>
  <ScaleCrop>false</ScaleCrop>
  <Company/>
  <LinksUpToDate>false</LinksUpToDate>
  <CharactersWithSpaces>8341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2012-11-14T11:54:00Z</dcterms:created>
  <dcterms:modified xsi:type="dcterms:W3CDTF">2012-11-14T12:00:00Z</dcterms:modified>
</cp:coreProperties>
</file>