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52"/>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6660"/>
        <w:gridCol w:w="1270"/>
      </w:tblGrid>
      <w:tr w:rsidR="00952BCF" w:rsidRPr="007A0721" w:rsidTr="002D0831">
        <w:trPr>
          <w:trHeight w:val="1426"/>
        </w:trPr>
        <w:tc>
          <w:tcPr>
            <w:tcW w:w="1638" w:type="dxa"/>
          </w:tcPr>
          <w:p w:rsidR="00952BCF" w:rsidRPr="007A0721" w:rsidRDefault="00952BCF" w:rsidP="002D0831">
            <w:pPr>
              <w:rPr>
                <w:rFonts w:asciiTheme="minorHAnsi" w:hAnsiTheme="minorHAnsi" w:cstheme="minorHAnsi"/>
                <w:b/>
              </w:rPr>
            </w:pPr>
            <w:r w:rsidRPr="007A0721">
              <w:rPr>
                <w:rFonts w:asciiTheme="minorHAnsi" w:hAnsiTheme="minorHAnsi" w:cstheme="minorHAnsi"/>
                <w:noProof/>
                <w:sz w:val="22"/>
                <w:szCs w:val="22"/>
                <w:lang w:val="en-IN" w:eastAsia="en-IN"/>
              </w:rPr>
              <w:drawing>
                <wp:inline distT="0" distB="0" distL="0" distR="0" wp14:anchorId="0FDEDB83" wp14:editId="7397EE2E">
                  <wp:extent cx="948906" cy="957532"/>
                  <wp:effectExtent l="19050" t="0" r="3594" b="0"/>
                  <wp:docPr id="57"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957768" cy="966475"/>
                          </a:xfrm>
                          <a:prstGeom prst="rect">
                            <a:avLst/>
                          </a:prstGeom>
                          <a:noFill/>
                          <a:ln w="9525">
                            <a:noFill/>
                            <a:miter lim="800000"/>
                            <a:headEnd/>
                            <a:tailEnd/>
                          </a:ln>
                        </pic:spPr>
                      </pic:pic>
                    </a:graphicData>
                  </a:graphic>
                </wp:inline>
              </w:drawing>
            </w:r>
          </w:p>
        </w:tc>
        <w:tc>
          <w:tcPr>
            <w:tcW w:w="6660" w:type="dxa"/>
          </w:tcPr>
          <w:p w:rsidR="00952BCF" w:rsidRPr="007A0721" w:rsidRDefault="00952BCF" w:rsidP="002D0831">
            <w:pPr>
              <w:pStyle w:val="BodyText"/>
              <w:jc w:val="center"/>
              <w:rPr>
                <w:rFonts w:asciiTheme="minorHAnsi" w:hAnsiTheme="minorHAnsi" w:cstheme="minorHAnsi"/>
                <w:bCs/>
                <w:lang w:val="en-IN"/>
              </w:rPr>
            </w:pPr>
            <w:r w:rsidRPr="007A0721">
              <w:rPr>
                <w:rFonts w:asciiTheme="minorHAnsi" w:hAnsiTheme="minorHAnsi" w:cs="Mangal"/>
                <w:bCs/>
                <w:sz w:val="22"/>
                <w:szCs w:val="22"/>
                <w:cs/>
                <w:lang w:bidi="hi-IN"/>
              </w:rPr>
              <w:t>भारतीय</w:t>
            </w:r>
            <w:r w:rsidRPr="007A0721">
              <w:rPr>
                <w:rFonts w:asciiTheme="minorHAnsi" w:hAnsiTheme="minorHAnsi" w:cstheme="minorHAnsi"/>
                <w:bCs/>
                <w:sz w:val="22"/>
                <w:szCs w:val="22"/>
                <w:cs/>
                <w:lang w:bidi="hi-IN"/>
              </w:rPr>
              <w:t xml:space="preserve"> </w:t>
            </w:r>
            <w:r w:rsidRPr="007A0721">
              <w:rPr>
                <w:rFonts w:asciiTheme="minorHAnsi" w:hAnsiTheme="minorHAnsi" w:cs="Mangal"/>
                <w:bCs/>
                <w:sz w:val="22"/>
                <w:szCs w:val="22"/>
                <w:cs/>
                <w:lang w:bidi="hi-IN"/>
              </w:rPr>
              <w:t>प्रौद्योगिकी</w:t>
            </w:r>
            <w:r w:rsidRPr="007A0721">
              <w:rPr>
                <w:rFonts w:asciiTheme="minorHAnsi" w:hAnsiTheme="minorHAnsi" w:cstheme="minorHAnsi"/>
                <w:bCs/>
                <w:sz w:val="22"/>
                <w:szCs w:val="22"/>
                <w:cs/>
                <w:lang w:bidi="hi-IN"/>
              </w:rPr>
              <w:t xml:space="preserve"> </w:t>
            </w:r>
            <w:r w:rsidRPr="007A0721">
              <w:rPr>
                <w:rFonts w:asciiTheme="minorHAnsi" w:hAnsiTheme="minorHAnsi" w:cs="Mangal"/>
                <w:bCs/>
                <w:sz w:val="22"/>
                <w:szCs w:val="22"/>
                <w:cs/>
                <w:lang w:bidi="hi-IN"/>
              </w:rPr>
              <w:t>संस्थान</w:t>
            </w:r>
            <w:r w:rsidRPr="007A0721">
              <w:rPr>
                <w:rFonts w:asciiTheme="minorHAnsi" w:hAnsiTheme="minorHAnsi" w:cstheme="minorHAnsi"/>
                <w:bCs/>
                <w:sz w:val="22"/>
                <w:szCs w:val="22"/>
                <w:cs/>
                <w:lang w:bidi="hi-IN"/>
              </w:rPr>
              <w:t xml:space="preserve"> </w:t>
            </w:r>
            <w:r w:rsidRPr="007A0721">
              <w:rPr>
                <w:rFonts w:asciiTheme="minorHAnsi" w:hAnsiTheme="minorHAnsi" w:cs="Mangal"/>
                <w:bCs/>
                <w:sz w:val="22"/>
                <w:szCs w:val="22"/>
                <w:cs/>
                <w:lang w:bidi="hi-IN"/>
              </w:rPr>
              <w:t>मद्रास</w:t>
            </w:r>
            <w:r w:rsidRPr="007A0721">
              <w:rPr>
                <w:rFonts w:asciiTheme="minorHAnsi" w:hAnsiTheme="minorHAnsi" w:cstheme="minorHAnsi"/>
                <w:bCs/>
                <w:sz w:val="22"/>
                <w:szCs w:val="22"/>
                <w:lang w:val="en-IN" w:bidi="hi-IN"/>
              </w:rPr>
              <w:t xml:space="preserve"> , </w:t>
            </w:r>
            <w:r w:rsidRPr="007A0721">
              <w:rPr>
                <w:rFonts w:asciiTheme="minorHAnsi" w:hAnsiTheme="minorHAnsi" w:cs="Mangal"/>
                <w:bCs/>
                <w:sz w:val="22"/>
                <w:szCs w:val="22"/>
                <w:cs/>
                <w:lang w:bidi="hi-IN"/>
              </w:rPr>
              <w:t>चेन्नै</w:t>
            </w:r>
            <w:r w:rsidRPr="007A0721">
              <w:rPr>
                <w:rFonts w:asciiTheme="minorHAnsi" w:hAnsiTheme="minorHAnsi" w:cstheme="minorHAnsi"/>
                <w:b/>
                <w:sz w:val="22"/>
                <w:szCs w:val="22"/>
              </w:rPr>
              <w:t>600 036</w:t>
            </w:r>
          </w:p>
          <w:p w:rsidR="00952BCF" w:rsidRPr="007A0721" w:rsidRDefault="00952BCF" w:rsidP="002D0831">
            <w:pPr>
              <w:pStyle w:val="BodyText"/>
              <w:jc w:val="center"/>
              <w:rPr>
                <w:rFonts w:asciiTheme="minorHAnsi" w:hAnsiTheme="minorHAnsi" w:cstheme="minorHAnsi"/>
                <w:b/>
              </w:rPr>
            </w:pPr>
            <w:r w:rsidRPr="007A0721">
              <w:rPr>
                <w:rFonts w:asciiTheme="minorHAnsi" w:hAnsiTheme="minorHAnsi" w:cstheme="minorHAnsi"/>
                <w:b/>
                <w:sz w:val="22"/>
                <w:szCs w:val="22"/>
              </w:rPr>
              <w:t>INDIAN INSTITUTE OF TECHNOLOGY MADRAS, Chennai 600 036</w:t>
            </w:r>
          </w:p>
          <w:p w:rsidR="00952BCF" w:rsidRPr="007A0721" w:rsidRDefault="00952BCF" w:rsidP="002D0831">
            <w:pPr>
              <w:pStyle w:val="BodyText"/>
              <w:jc w:val="center"/>
              <w:rPr>
                <w:rFonts w:asciiTheme="minorHAnsi" w:hAnsiTheme="minorHAnsi" w:cstheme="minorHAnsi"/>
                <w:b/>
              </w:rPr>
            </w:pPr>
            <w:r w:rsidRPr="007A0721">
              <w:rPr>
                <w:rFonts w:asciiTheme="minorHAnsi" w:hAnsiTheme="minorHAnsi" w:cstheme="minorHAnsi"/>
                <w:b/>
                <w:sz w:val="22"/>
                <w:szCs w:val="22"/>
              </w:rPr>
              <w:t>Insurance Cell / Administration III</w:t>
            </w:r>
          </w:p>
          <w:p w:rsidR="00952BCF" w:rsidRPr="007A0721" w:rsidRDefault="00952BCF" w:rsidP="002D0831">
            <w:pPr>
              <w:pStyle w:val="Heading6"/>
              <w:rPr>
                <w:rFonts w:asciiTheme="minorHAnsi" w:hAnsiTheme="minorHAnsi" w:cstheme="minorHAnsi"/>
                <w:b w:val="0"/>
                <w:sz w:val="22"/>
              </w:rPr>
            </w:pPr>
            <w:r w:rsidRPr="007A0721">
              <w:rPr>
                <w:rFonts w:asciiTheme="minorHAnsi" w:hAnsiTheme="minorHAnsi" w:cs="Mangal"/>
                <w:sz w:val="22"/>
                <w:szCs w:val="22"/>
                <w:cs/>
                <w:lang w:bidi="hi-IN"/>
              </w:rPr>
              <w:t>दूरभाष</w:t>
            </w:r>
            <w:r w:rsidRPr="007A0721">
              <w:rPr>
                <w:rFonts w:asciiTheme="minorHAnsi" w:hAnsiTheme="minorHAnsi" w:cstheme="minorHAnsi"/>
                <w:sz w:val="22"/>
                <w:szCs w:val="22"/>
                <w:lang w:bidi="hi-IN"/>
              </w:rPr>
              <w:t xml:space="preserve">/ Tel. : </w:t>
            </w:r>
            <w:r w:rsidRPr="007A0721">
              <w:rPr>
                <w:rFonts w:asciiTheme="minorHAnsi" w:hAnsiTheme="minorHAnsi" w:cstheme="minorHAnsi"/>
                <w:b w:val="0"/>
                <w:sz w:val="22"/>
                <w:szCs w:val="22"/>
              </w:rPr>
              <w:t>[044] 2257 8112</w:t>
            </w:r>
            <w:r w:rsidRPr="007A0721">
              <w:rPr>
                <w:rFonts w:asciiTheme="minorHAnsi" w:hAnsiTheme="minorHAnsi" w:cs="Mangal"/>
                <w:sz w:val="22"/>
                <w:szCs w:val="22"/>
                <w:cs/>
                <w:lang w:bidi="hi-IN"/>
              </w:rPr>
              <w:t>फ़ैक्स</w:t>
            </w:r>
            <w:r w:rsidRPr="007A0721">
              <w:rPr>
                <w:rFonts w:asciiTheme="minorHAnsi" w:hAnsiTheme="minorHAnsi" w:cstheme="minorHAnsi"/>
                <w:sz w:val="22"/>
                <w:szCs w:val="22"/>
                <w:lang w:bidi="hi-IN"/>
              </w:rPr>
              <w:t xml:space="preserve"> / Fax</w:t>
            </w:r>
            <w:r w:rsidRPr="007A0721">
              <w:rPr>
                <w:rFonts w:asciiTheme="minorHAnsi" w:hAnsiTheme="minorHAnsi" w:cstheme="minorHAnsi"/>
                <w:sz w:val="22"/>
                <w:szCs w:val="22"/>
                <w:cs/>
                <w:lang w:bidi="hi-IN"/>
              </w:rPr>
              <w:t xml:space="preserve">: </w:t>
            </w:r>
            <w:r w:rsidRPr="007A0721">
              <w:rPr>
                <w:rFonts w:asciiTheme="minorHAnsi" w:hAnsiTheme="minorHAnsi" w:cstheme="minorHAnsi"/>
                <w:b w:val="0"/>
                <w:sz w:val="22"/>
                <w:szCs w:val="22"/>
              </w:rPr>
              <w:t>[044] 2257 0509</w:t>
            </w:r>
          </w:p>
          <w:p w:rsidR="00952BCF" w:rsidRPr="007A0721" w:rsidRDefault="00952BCF" w:rsidP="002D0831">
            <w:pPr>
              <w:pStyle w:val="BodyText"/>
              <w:jc w:val="center"/>
              <w:rPr>
                <w:rFonts w:asciiTheme="minorHAnsi" w:hAnsiTheme="minorHAnsi" w:cstheme="minorHAnsi"/>
                <w:cs/>
                <w:lang w:bidi="hi-IN"/>
              </w:rPr>
            </w:pPr>
            <w:r w:rsidRPr="007A0721">
              <w:rPr>
                <w:rFonts w:asciiTheme="minorHAnsi" w:hAnsiTheme="minorHAnsi" w:cs="Mangal"/>
                <w:sz w:val="22"/>
                <w:szCs w:val="22"/>
                <w:cs/>
                <w:lang w:bidi="hi-IN"/>
              </w:rPr>
              <w:t>ईमेल</w:t>
            </w:r>
            <w:r w:rsidRPr="007A0721">
              <w:rPr>
                <w:rFonts w:asciiTheme="minorHAnsi" w:hAnsiTheme="minorHAnsi" w:cstheme="minorHAnsi"/>
                <w:sz w:val="22"/>
                <w:szCs w:val="22"/>
              </w:rPr>
              <w:t>/E-mail : mediinsurance@iitm.ac.in</w:t>
            </w:r>
          </w:p>
        </w:tc>
        <w:tc>
          <w:tcPr>
            <w:tcW w:w="1270" w:type="dxa"/>
          </w:tcPr>
          <w:p w:rsidR="00952BCF" w:rsidRPr="007A0721" w:rsidRDefault="00952BCF" w:rsidP="002D0831">
            <w:pPr>
              <w:spacing w:before="120"/>
              <w:rPr>
                <w:rFonts w:asciiTheme="minorHAnsi" w:hAnsiTheme="minorHAnsi" w:cstheme="minorHAnsi"/>
                <w:b/>
              </w:rPr>
            </w:pPr>
            <w:r w:rsidRPr="007A0721">
              <w:rPr>
                <w:rFonts w:asciiTheme="minorHAnsi" w:hAnsiTheme="minorHAnsi" w:cstheme="minorHAnsi"/>
                <w:noProof/>
                <w:sz w:val="22"/>
                <w:szCs w:val="22"/>
                <w:lang w:val="en-IN" w:eastAsia="en-IN"/>
              </w:rPr>
              <w:drawing>
                <wp:inline distT="0" distB="0" distL="0" distR="0" wp14:anchorId="26994064" wp14:editId="60480289">
                  <wp:extent cx="690524" cy="863194"/>
                  <wp:effectExtent l="19050" t="0" r="0" b="0"/>
                  <wp:docPr id="61"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lum bright="6000"/>
                          </a:blip>
                          <a:srcRect/>
                          <a:stretch>
                            <a:fillRect/>
                          </a:stretch>
                        </pic:blipFill>
                        <pic:spPr bwMode="auto">
                          <a:xfrm>
                            <a:off x="0" y="0"/>
                            <a:ext cx="697155" cy="871483"/>
                          </a:xfrm>
                          <a:prstGeom prst="rect">
                            <a:avLst/>
                          </a:prstGeom>
                          <a:noFill/>
                          <a:ln w="9525">
                            <a:noFill/>
                            <a:miter lim="800000"/>
                            <a:headEnd/>
                            <a:tailEnd/>
                          </a:ln>
                        </pic:spPr>
                      </pic:pic>
                    </a:graphicData>
                  </a:graphic>
                </wp:inline>
              </w:drawing>
            </w:r>
          </w:p>
        </w:tc>
      </w:tr>
    </w:tbl>
    <w:p w:rsidR="00952BCF" w:rsidRPr="007A0721" w:rsidRDefault="00952BCF" w:rsidP="00952BCF">
      <w:pPr>
        <w:ind w:left="-90" w:right="-307"/>
        <w:rPr>
          <w:rFonts w:asciiTheme="minorHAnsi" w:hAnsiTheme="minorHAnsi" w:cstheme="minorHAnsi"/>
          <w:sz w:val="22"/>
          <w:szCs w:val="22"/>
        </w:rPr>
      </w:pPr>
      <w:r w:rsidRPr="007A0721">
        <w:rPr>
          <w:rFonts w:asciiTheme="minorHAnsi" w:eastAsia="Arial Unicode MS" w:hAnsiTheme="minorHAnsi" w:cs="Arial Unicode MS"/>
          <w:sz w:val="22"/>
          <w:szCs w:val="22"/>
          <w:cs/>
          <w:lang w:bidi="hi-IN"/>
        </w:rPr>
        <w:t>सं</w:t>
      </w:r>
      <w:r w:rsidRPr="007A0721">
        <w:rPr>
          <w:rFonts w:asciiTheme="minorHAnsi" w:eastAsia="Arial Unicode MS" w:hAnsiTheme="minorHAnsi" w:cstheme="minorHAnsi"/>
          <w:sz w:val="22"/>
          <w:szCs w:val="22"/>
          <w:cs/>
          <w:lang w:bidi="hi-IN"/>
        </w:rPr>
        <w:t>.</w:t>
      </w:r>
      <w:r w:rsidRPr="007A0721">
        <w:rPr>
          <w:rFonts w:asciiTheme="minorHAnsi" w:eastAsia="Arial Unicode MS" w:hAnsiTheme="minorHAnsi" w:cs="Arial Unicode MS"/>
          <w:sz w:val="22"/>
          <w:szCs w:val="22"/>
          <w:cs/>
          <w:lang w:bidi="hi-IN"/>
        </w:rPr>
        <w:t>एफ</w:t>
      </w:r>
      <w:r w:rsidRPr="007A0721">
        <w:rPr>
          <w:rFonts w:asciiTheme="minorHAnsi" w:eastAsia="Arial Unicode MS" w:hAnsiTheme="minorHAnsi" w:cstheme="minorHAnsi"/>
          <w:sz w:val="22"/>
          <w:szCs w:val="22"/>
          <w:cs/>
          <w:lang w:bidi="hi-IN"/>
        </w:rPr>
        <w:t>.</w:t>
      </w:r>
      <w:r w:rsidRPr="007A0721">
        <w:rPr>
          <w:rFonts w:asciiTheme="minorHAnsi" w:eastAsia="Arial Unicode MS" w:hAnsiTheme="minorHAnsi" w:cs="Arial Unicode MS"/>
          <w:sz w:val="22"/>
          <w:szCs w:val="22"/>
          <w:cs/>
          <w:lang w:bidi="hi-IN"/>
        </w:rPr>
        <w:t>प्रशासन</w:t>
      </w:r>
      <w:r w:rsidRPr="007A0721">
        <w:rPr>
          <w:rFonts w:asciiTheme="minorHAnsi" w:eastAsia="Arial Unicode MS" w:hAnsiTheme="minorHAnsi" w:cstheme="minorHAnsi"/>
          <w:sz w:val="22"/>
          <w:szCs w:val="22"/>
          <w:lang w:bidi="hi-IN"/>
        </w:rPr>
        <w:t>III/</w:t>
      </w:r>
      <w:r w:rsidRPr="007A0721">
        <w:rPr>
          <w:rFonts w:asciiTheme="minorHAnsi" w:eastAsia="Arial Unicode MS" w:hAnsiTheme="minorHAnsi" w:cs="Arial Unicode MS"/>
          <w:sz w:val="22"/>
          <w:szCs w:val="22"/>
          <w:cs/>
          <w:lang w:bidi="hi-IN"/>
        </w:rPr>
        <w:t>बीमा</w:t>
      </w:r>
      <w:r w:rsidRPr="007A0721">
        <w:rPr>
          <w:rFonts w:asciiTheme="minorHAnsi" w:eastAsia="Arial Unicode MS" w:hAnsiTheme="minorHAnsi" w:cstheme="minorHAnsi"/>
          <w:sz w:val="22"/>
          <w:szCs w:val="22"/>
          <w:cs/>
          <w:lang w:bidi="hi-IN"/>
        </w:rPr>
        <w:t xml:space="preserve">/ </w:t>
      </w:r>
      <w:r w:rsidRPr="007A0721">
        <w:rPr>
          <w:rFonts w:asciiTheme="minorHAnsi" w:eastAsia="Arial Unicode MS" w:hAnsiTheme="minorHAnsi" w:cs="Arial Unicode MS"/>
          <w:sz w:val="22"/>
          <w:szCs w:val="22"/>
          <w:cs/>
          <w:lang w:bidi="hi-IN"/>
        </w:rPr>
        <w:t>जी</w:t>
      </w:r>
      <w:r w:rsidRPr="007A0721">
        <w:rPr>
          <w:rFonts w:asciiTheme="minorHAnsi" w:eastAsia="Arial Unicode MS" w:hAnsiTheme="minorHAnsi" w:cstheme="minorHAnsi"/>
          <w:sz w:val="22"/>
          <w:szCs w:val="22"/>
          <w:cs/>
          <w:lang w:bidi="hi-IN"/>
        </w:rPr>
        <w:t>.</w:t>
      </w:r>
      <w:r w:rsidRPr="007A0721">
        <w:rPr>
          <w:rFonts w:asciiTheme="minorHAnsi" w:eastAsia="Arial Unicode MS" w:hAnsiTheme="minorHAnsi" w:cs="Arial Unicode MS"/>
          <w:sz w:val="22"/>
          <w:szCs w:val="22"/>
          <w:cs/>
          <w:lang w:bidi="hi-IN"/>
        </w:rPr>
        <w:t>एफ</w:t>
      </w:r>
      <w:r w:rsidRPr="007A0721">
        <w:rPr>
          <w:rFonts w:asciiTheme="minorHAnsi" w:eastAsia="Arial Unicode MS" w:hAnsiTheme="minorHAnsi" w:cstheme="minorHAnsi"/>
          <w:sz w:val="22"/>
          <w:szCs w:val="22"/>
          <w:cs/>
          <w:lang w:bidi="hi-IN"/>
        </w:rPr>
        <w:t>.</w:t>
      </w:r>
      <w:r w:rsidRPr="007A0721">
        <w:rPr>
          <w:rFonts w:asciiTheme="minorHAnsi" w:eastAsia="Arial Unicode MS" w:hAnsiTheme="minorHAnsi" w:cs="Arial Unicode MS"/>
          <w:sz w:val="22"/>
          <w:szCs w:val="22"/>
          <w:cs/>
          <w:lang w:bidi="hi-IN"/>
        </w:rPr>
        <w:t>आई</w:t>
      </w:r>
      <w:r w:rsidRPr="007A0721">
        <w:rPr>
          <w:rFonts w:asciiTheme="minorHAnsi" w:eastAsia="Arial Unicode MS" w:hAnsiTheme="minorHAnsi" w:cstheme="minorHAnsi"/>
          <w:sz w:val="22"/>
          <w:szCs w:val="22"/>
          <w:cs/>
          <w:lang w:bidi="hi-IN"/>
        </w:rPr>
        <w:t>.</w:t>
      </w:r>
      <w:r w:rsidRPr="007A0721">
        <w:rPr>
          <w:rFonts w:asciiTheme="minorHAnsi" w:eastAsia="Arial Unicode MS" w:hAnsiTheme="minorHAnsi" w:cs="Arial Unicode MS"/>
          <w:sz w:val="22"/>
          <w:szCs w:val="22"/>
          <w:cs/>
          <w:lang w:bidi="hi-IN"/>
        </w:rPr>
        <w:t>एस</w:t>
      </w:r>
      <w:r w:rsidRPr="007A0721">
        <w:rPr>
          <w:rFonts w:asciiTheme="minorHAnsi" w:eastAsia="Arial Unicode MS" w:hAnsiTheme="minorHAnsi" w:cstheme="minorHAnsi"/>
          <w:sz w:val="22"/>
          <w:szCs w:val="22"/>
          <w:cs/>
          <w:lang w:bidi="hi-IN"/>
        </w:rPr>
        <w:t>.1</w:t>
      </w:r>
      <w:r>
        <w:rPr>
          <w:rFonts w:asciiTheme="minorHAnsi" w:eastAsia="Arial Unicode MS" w:hAnsiTheme="minorHAnsi" w:cstheme="minorHAnsi"/>
          <w:sz w:val="22"/>
          <w:szCs w:val="22"/>
          <w:lang w:bidi="hi-IN"/>
        </w:rPr>
        <w:t>8</w:t>
      </w:r>
      <w:r w:rsidRPr="007A0721">
        <w:rPr>
          <w:rFonts w:asciiTheme="minorHAnsi" w:eastAsia="Arial Unicode MS" w:hAnsiTheme="minorHAnsi" w:cstheme="minorHAnsi"/>
          <w:sz w:val="22"/>
          <w:szCs w:val="22"/>
          <w:cs/>
          <w:lang w:bidi="hi-IN"/>
        </w:rPr>
        <w:t>-1</w:t>
      </w:r>
      <w:r w:rsidRPr="00952BCF">
        <w:rPr>
          <w:rFonts w:asciiTheme="minorHAnsi" w:eastAsia="Arial Unicode MS" w:hAnsiTheme="minorHAnsi" w:cstheme="minorHAnsi"/>
          <w:sz w:val="22"/>
          <w:szCs w:val="22"/>
          <w:cs/>
          <w:lang w:bidi="hi-IN"/>
        </w:rPr>
        <w:t>9</w:t>
      </w:r>
      <w:r w:rsidRPr="007A0721">
        <w:rPr>
          <w:rFonts w:asciiTheme="minorHAnsi" w:eastAsia="Arial Unicode MS" w:hAnsiTheme="minorHAnsi" w:cstheme="minorHAnsi"/>
          <w:sz w:val="22"/>
          <w:szCs w:val="22"/>
          <w:cs/>
          <w:lang w:bidi="hi-IN"/>
        </w:rPr>
        <w:t>/</w:t>
      </w:r>
      <w:r w:rsidRPr="001D1A80">
        <w:rPr>
          <w:rFonts w:asciiTheme="minorHAnsi" w:eastAsia="Arial Unicode MS" w:hAnsiTheme="minorHAnsi" w:cstheme="minorHAnsi"/>
          <w:sz w:val="22"/>
          <w:szCs w:val="22"/>
          <w:cs/>
          <w:lang w:bidi="hi-IN"/>
        </w:rPr>
        <w:t>201</w:t>
      </w:r>
      <w:r w:rsidR="001D1A80" w:rsidRPr="001D1A80">
        <w:rPr>
          <w:rFonts w:asciiTheme="minorHAnsi" w:eastAsia="Arial Unicode MS" w:hAnsiTheme="minorHAnsi" w:cstheme="minorHAnsi"/>
          <w:sz w:val="22"/>
          <w:szCs w:val="22"/>
          <w:cs/>
          <w:lang w:bidi="hi-IN"/>
        </w:rPr>
        <w:t>8</w:t>
      </w:r>
      <w:r w:rsidRPr="007A0721">
        <w:rPr>
          <w:rFonts w:asciiTheme="minorHAnsi" w:eastAsia="Arial Unicode MS" w:hAnsiTheme="minorHAnsi" w:cstheme="minorHAnsi"/>
          <w:sz w:val="22"/>
          <w:szCs w:val="22"/>
          <w:lang w:bidi="hi-IN"/>
        </w:rPr>
        <w:t>/</w:t>
      </w:r>
      <w:r w:rsidRPr="007A0721">
        <w:rPr>
          <w:rFonts w:asciiTheme="minorHAnsi" w:eastAsia="Arial Unicode MS" w:hAnsiTheme="minorHAnsi" w:cstheme="minorHAnsi"/>
          <w:sz w:val="22"/>
          <w:szCs w:val="22"/>
          <w:lang w:bidi="hi-IN"/>
        </w:rPr>
        <w:tab/>
      </w:r>
      <w:r w:rsidRPr="007A0721">
        <w:rPr>
          <w:rFonts w:asciiTheme="minorHAnsi" w:eastAsia="Arial Unicode MS" w:hAnsiTheme="minorHAnsi" w:cstheme="minorHAnsi"/>
          <w:sz w:val="22"/>
          <w:szCs w:val="22"/>
          <w:lang w:bidi="hi-IN"/>
        </w:rPr>
        <w:tab/>
      </w:r>
      <w:r w:rsidRPr="007A0721">
        <w:rPr>
          <w:rFonts w:asciiTheme="minorHAnsi" w:eastAsia="Arial Unicode MS" w:hAnsiTheme="minorHAnsi" w:cstheme="minorHAnsi"/>
          <w:sz w:val="22"/>
          <w:szCs w:val="22"/>
          <w:lang w:bidi="hi-IN"/>
        </w:rPr>
        <w:tab/>
      </w:r>
      <w:r w:rsidRPr="007A0721">
        <w:rPr>
          <w:rFonts w:asciiTheme="minorHAnsi" w:eastAsia="Arial Unicode MS" w:hAnsiTheme="minorHAnsi" w:cstheme="minorHAnsi"/>
          <w:sz w:val="22"/>
          <w:szCs w:val="22"/>
          <w:lang w:bidi="hi-IN"/>
        </w:rPr>
        <w:tab/>
      </w:r>
      <w:r>
        <w:rPr>
          <w:rFonts w:asciiTheme="minorHAnsi" w:eastAsia="Arial Unicode MS" w:hAnsiTheme="minorHAnsi" w:cstheme="minorHAnsi"/>
          <w:sz w:val="22"/>
          <w:szCs w:val="22"/>
          <w:lang w:bidi="hi-IN"/>
        </w:rPr>
        <w:t xml:space="preserve">           </w:t>
      </w:r>
      <w:r w:rsidRPr="007A0721">
        <w:rPr>
          <w:rFonts w:asciiTheme="minorHAnsi" w:eastAsia="Arial Unicode MS" w:hAnsiTheme="minorHAnsi" w:cs="Arial Unicode MS"/>
          <w:sz w:val="22"/>
          <w:szCs w:val="22"/>
          <w:cs/>
          <w:lang w:bidi="hi-IN"/>
        </w:rPr>
        <w:t>दिनांक</w:t>
      </w:r>
      <w:r w:rsidRPr="007A0721">
        <w:rPr>
          <w:rFonts w:asciiTheme="minorHAnsi" w:eastAsia="Arial Unicode MS" w:hAnsiTheme="minorHAnsi" w:cstheme="minorHAnsi"/>
          <w:sz w:val="22"/>
          <w:szCs w:val="22"/>
          <w:cs/>
          <w:lang w:bidi="hi-IN"/>
        </w:rPr>
        <w:t>/</w:t>
      </w:r>
      <w:r w:rsidRPr="007A0721">
        <w:rPr>
          <w:rFonts w:asciiTheme="minorHAnsi" w:hAnsiTheme="minorHAnsi" w:cstheme="minorHAnsi"/>
          <w:sz w:val="22"/>
          <w:szCs w:val="22"/>
        </w:rPr>
        <w:t>Dated :</w:t>
      </w:r>
      <w:r w:rsidR="001D1A80">
        <w:rPr>
          <w:rFonts w:asciiTheme="minorHAnsi" w:hAnsiTheme="minorHAnsi" w:cstheme="minorHAnsi"/>
          <w:sz w:val="22"/>
          <w:szCs w:val="22"/>
        </w:rPr>
        <w:t>2</w:t>
      </w:r>
      <w:r w:rsidR="00C23E2E">
        <w:rPr>
          <w:rFonts w:asciiTheme="minorHAnsi" w:hAnsiTheme="minorHAnsi" w:cstheme="minorHAnsi"/>
          <w:sz w:val="22"/>
          <w:szCs w:val="22"/>
        </w:rPr>
        <w:t>5</w:t>
      </w:r>
      <w:r>
        <w:rPr>
          <w:rFonts w:asciiTheme="minorHAnsi" w:hAnsiTheme="minorHAnsi" w:cstheme="minorHAnsi"/>
          <w:sz w:val="22"/>
          <w:szCs w:val="22"/>
        </w:rPr>
        <w:t>.</w:t>
      </w:r>
      <w:r w:rsidR="001D1A80">
        <w:rPr>
          <w:rFonts w:asciiTheme="minorHAnsi" w:hAnsiTheme="minorHAnsi" w:cstheme="minorHAnsi"/>
          <w:sz w:val="22"/>
          <w:szCs w:val="22"/>
        </w:rPr>
        <w:t>0</w:t>
      </w:r>
      <w:r>
        <w:rPr>
          <w:rFonts w:asciiTheme="minorHAnsi" w:hAnsiTheme="minorHAnsi" w:cstheme="minorHAnsi"/>
          <w:sz w:val="22"/>
          <w:szCs w:val="22"/>
        </w:rPr>
        <w:t>1</w:t>
      </w:r>
      <w:r w:rsidRPr="007A0721">
        <w:rPr>
          <w:rFonts w:asciiTheme="minorHAnsi" w:hAnsiTheme="minorHAnsi" w:cstheme="minorHAnsi"/>
          <w:sz w:val="22"/>
          <w:szCs w:val="22"/>
        </w:rPr>
        <w:t>.201</w:t>
      </w:r>
      <w:r w:rsidR="001D1A80">
        <w:rPr>
          <w:rFonts w:asciiTheme="minorHAnsi" w:hAnsiTheme="minorHAnsi" w:cstheme="minorHAnsi"/>
          <w:sz w:val="22"/>
          <w:szCs w:val="22"/>
        </w:rPr>
        <w:t>8</w:t>
      </w:r>
    </w:p>
    <w:p w:rsidR="00952BCF" w:rsidRPr="007A0721" w:rsidRDefault="00952BCF" w:rsidP="00952BCF">
      <w:pPr>
        <w:ind w:left="-29" w:right="-307"/>
        <w:rPr>
          <w:rFonts w:asciiTheme="minorHAnsi" w:hAnsiTheme="minorHAnsi" w:cstheme="minorHAnsi"/>
          <w:sz w:val="22"/>
          <w:szCs w:val="22"/>
          <w:lang w:bidi="ta-IN"/>
        </w:rPr>
      </w:pPr>
      <w:r w:rsidRPr="007A0721">
        <w:rPr>
          <w:rFonts w:asciiTheme="minorHAnsi" w:hAnsiTheme="minorHAnsi" w:cstheme="minorHAnsi"/>
          <w:sz w:val="22"/>
          <w:szCs w:val="22"/>
        </w:rPr>
        <w:t>F.Admn.III/Ins/GFIS 1</w:t>
      </w:r>
      <w:r>
        <w:rPr>
          <w:rFonts w:asciiTheme="minorHAnsi" w:hAnsiTheme="minorHAnsi" w:cstheme="minorHAnsi"/>
          <w:sz w:val="22"/>
          <w:szCs w:val="22"/>
        </w:rPr>
        <w:t>8</w:t>
      </w:r>
      <w:r w:rsidRPr="007A0721">
        <w:rPr>
          <w:rFonts w:asciiTheme="minorHAnsi" w:hAnsiTheme="minorHAnsi" w:cstheme="minorHAnsi"/>
          <w:sz w:val="22"/>
          <w:szCs w:val="22"/>
        </w:rPr>
        <w:t>-1</w:t>
      </w:r>
      <w:r>
        <w:rPr>
          <w:rFonts w:asciiTheme="minorHAnsi" w:hAnsiTheme="minorHAnsi" w:cstheme="minorHAnsi"/>
          <w:sz w:val="22"/>
          <w:szCs w:val="22"/>
        </w:rPr>
        <w:t>9</w:t>
      </w:r>
      <w:r w:rsidRPr="007A0721">
        <w:rPr>
          <w:rFonts w:asciiTheme="minorHAnsi" w:hAnsiTheme="minorHAnsi" w:cstheme="minorHAnsi"/>
          <w:sz w:val="22"/>
          <w:szCs w:val="22"/>
        </w:rPr>
        <w:t>/201</w:t>
      </w:r>
      <w:r w:rsidR="001D1A80">
        <w:rPr>
          <w:rFonts w:asciiTheme="minorHAnsi" w:hAnsiTheme="minorHAnsi" w:cstheme="minorHAnsi"/>
          <w:sz w:val="22"/>
          <w:szCs w:val="22"/>
        </w:rPr>
        <w:t>8</w:t>
      </w:r>
      <w:r>
        <w:rPr>
          <w:rFonts w:asciiTheme="minorHAnsi" w:hAnsiTheme="minorHAnsi" w:cstheme="minorHAnsi"/>
          <w:sz w:val="22"/>
          <w:szCs w:val="22"/>
        </w:rPr>
        <w:t>/</w:t>
      </w:r>
    </w:p>
    <w:p w:rsidR="008B4B1E" w:rsidRDefault="008B4B1E"/>
    <w:p w:rsidR="00952BCF" w:rsidRPr="00A40B55" w:rsidRDefault="00952BCF" w:rsidP="00952BCF">
      <w:pPr>
        <w:rPr>
          <w:rFonts w:asciiTheme="minorHAnsi" w:hAnsiTheme="minorHAnsi" w:cstheme="minorHAnsi"/>
          <w:b/>
          <w:sz w:val="22"/>
          <w:szCs w:val="22"/>
          <w:u w:val="single"/>
          <w:lang w:bidi="hi-IN"/>
        </w:rPr>
      </w:pPr>
      <w:r w:rsidRPr="00A40B55">
        <w:rPr>
          <w:rFonts w:asciiTheme="minorHAnsi" w:hAnsiTheme="minorHAnsi" w:cstheme="minorHAnsi"/>
          <w:sz w:val="22"/>
          <w:szCs w:val="22"/>
          <w:lang w:bidi="hi-IN"/>
        </w:rPr>
        <w:t>To</w:t>
      </w:r>
    </w:p>
    <w:p w:rsidR="00952BCF" w:rsidRPr="00A40B55" w:rsidRDefault="00952BCF" w:rsidP="00952BCF">
      <w:pPr>
        <w:rPr>
          <w:rFonts w:asciiTheme="minorHAnsi" w:hAnsiTheme="minorHAnsi" w:cstheme="minorHAnsi"/>
          <w:sz w:val="22"/>
          <w:szCs w:val="22"/>
          <w:lang w:bidi="hi-IN"/>
        </w:rPr>
      </w:pPr>
    </w:p>
    <w:p w:rsidR="00952BCF" w:rsidRPr="00952BCF" w:rsidRDefault="00952BCF" w:rsidP="00952BCF">
      <w:pPr>
        <w:rPr>
          <w:rFonts w:asciiTheme="minorHAnsi" w:hAnsiTheme="minorHAnsi" w:cstheme="minorHAnsi"/>
          <w:i/>
          <w:sz w:val="22"/>
          <w:szCs w:val="22"/>
          <w:lang w:bidi="hi-IN"/>
        </w:rPr>
      </w:pPr>
      <w:r w:rsidRPr="00952BCF">
        <w:rPr>
          <w:rFonts w:asciiTheme="minorHAnsi" w:hAnsiTheme="minorHAnsi" w:cstheme="minorHAnsi"/>
          <w:i/>
          <w:sz w:val="22"/>
          <w:szCs w:val="22"/>
          <w:lang w:bidi="hi-IN"/>
        </w:rPr>
        <w:t>(Address List Enclosed)</w:t>
      </w:r>
    </w:p>
    <w:p w:rsidR="00952BCF" w:rsidRPr="00A40B55" w:rsidRDefault="00952BCF" w:rsidP="00952BCF">
      <w:pPr>
        <w:rPr>
          <w:rFonts w:asciiTheme="minorHAnsi" w:hAnsiTheme="minorHAnsi" w:cstheme="minorHAnsi"/>
          <w:sz w:val="22"/>
          <w:szCs w:val="22"/>
          <w:lang w:bidi="hi-IN"/>
        </w:rPr>
      </w:pPr>
    </w:p>
    <w:p w:rsidR="00952BCF" w:rsidRPr="00A40B55" w:rsidRDefault="00952BCF" w:rsidP="00952BCF">
      <w:pPr>
        <w:rPr>
          <w:rFonts w:asciiTheme="minorHAnsi" w:hAnsiTheme="minorHAnsi" w:cstheme="minorHAnsi"/>
          <w:sz w:val="22"/>
          <w:szCs w:val="22"/>
          <w:lang w:bidi="hi-IN"/>
        </w:rPr>
      </w:pPr>
      <w:r w:rsidRPr="00A40B55">
        <w:rPr>
          <w:rFonts w:asciiTheme="minorHAnsi" w:hAnsiTheme="minorHAnsi" w:cstheme="minorHAnsi"/>
          <w:sz w:val="22"/>
          <w:szCs w:val="22"/>
          <w:lang w:bidi="hi-IN"/>
        </w:rPr>
        <w:t>Sir/Madam,</w:t>
      </w:r>
    </w:p>
    <w:p w:rsidR="00952BCF" w:rsidRDefault="00952BCF" w:rsidP="00952BCF">
      <w:pPr>
        <w:jc w:val="center"/>
        <w:rPr>
          <w:rFonts w:asciiTheme="minorHAnsi" w:hAnsiTheme="minorHAnsi" w:cstheme="minorHAnsi"/>
          <w:sz w:val="22"/>
          <w:szCs w:val="22"/>
          <w:lang w:bidi="hi-IN"/>
        </w:rPr>
      </w:pPr>
      <w:r w:rsidRPr="00A40B55">
        <w:rPr>
          <w:rFonts w:asciiTheme="minorHAnsi" w:hAnsiTheme="minorHAnsi" w:cstheme="minorHAnsi"/>
          <w:sz w:val="22"/>
          <w:szCs w:val="22"/>
          <w:lang w:bidi="hi-IN"/>
        </w:rPr>
        <w:t xml:space="preserve">Sub:  </w:t>
      </w:r>
      <w:r w:rsidRPr="00A40B55">
        <w:rPr>
          <w:rFonts w:asciiTheme="minorHAnsi" w:hAnsiTheme="minorHAnsi" w:cstheme="minorHAnsi"/>
          <w:b/>
          <w:i/>
          <w:iCs/>
          <w:sz w:val="22"/>
          <w:szCs w:val="22"/>
          <w:lang w:bidi="hi-IN"/>
        </w:rPr>
        <w:t>Fire and General Insuranc</w:t>
      </w:r>
      <w:r>
        <w:rPr>
          <w:rFonts w:asciiTheme="minorHAnsi" w:hAnsiTheme="minorHAnsi" w:cstheme="minorHAnsi"/>
          <w:b/>
          <w:i/>
          <w:iCs/>
          <w:sz w:val="22"/>
          <w:szCs w:val="22"/>
          <w:lang w:bidi="hi-IN"/>
        </w:rPr>
        <w:t xml:space="preserve">e 2018-19 </w:t>
      </w:r>
      <w:r w:rsidRPr="00A40B55">
        <w:rPr>
          <w:rFonts w:asciiTheme="minorHAnsi" w:hAnsiTheme="minorHAnsi" w:cstheme="minorHAnsi"/>
          <w:sz w:val="22"/>
          <w:szCs w:val="22"/>
          <w:lang w:bidi="hi-IN"/>
        </w:rPr>
        <w:t>– Quotations called for – Reg.</w:t>
      </w:r>
    </w:p>
    <w:p w:rsidR="00952BCF" w:rsidRPr="000C2E4B" w:rsidRDefault="00952BCF" w:rsidP="00952BCF">
      <w:pPr>
        <w:jc w:val="center"/>
        <w:rPr>
          <w:rFonts w:asciiTheme="minorHAnsi" w:hAnsiTheme="minorHAnsi" w:cstheme="minorHAnsi"/>
          <w:sz w:val="8"/>
          <w:szCs w:val="22"/>
          <w:lang w:bidi="hi-IN"/>
        </w:rPr>
      </w:pPr>
    </w:p>
    <w:p w:rsidR="00952BCF" w:rsidRPr="00A40B55" w:rsidRDefault="00952BCF" w:rsidP="00952BCF">
      <w:pPr>
        <w:jc w:val="center"/>
        <w:rPr>
          <w:rFonts w:asciiTheme="minorHAnsi" w:hAnsiTheme="minorHAnsi" w:cstheme="minorHAnsi"/>
          <w:sz w:val="22"/>
          <w:szCs w:val="22"/>
          <w:lang w:bidi="hi-IN"/>
        </w:rPr>
      </w:pPr>
      <w:r w:rsidRPr="00A40B55">
        <w:rPr>
          <w:rFonts w:asciiTheme="minorHAnsi" w:hAnsiTheme="minorHAnsi" w:cstheme="minorHAnsi"/>
          <w:sz w:val="22"/>
          <w:szCs w:val="22"/>
          <w:lang w:bidi="hi-IN"/>
        </w:rPr>
        <w:t>***</w:t>
      </w:r>
    </w:p>
    <w:p w:rsidR="00952BCF" w:rsidRDefault="00952BCF" w:rsidP="00952BCF">
      <w:pPr>
        <w:spacing w:line="276" w:lineRule="auto"/>
        <w:ind w:firstLine="720"/>
        <w:jc w:val="both"/>
        <w:rPr>
          <w:rFonts w:asciiTheme="minorHAnsi" w:hAnsiTheme="minorHAnsi" w:cstheme="minorHAnsi"/>
          <w:sz w:val="22"/>
          <w:szCs w:val="22"/>
          <w:lang w:bidi="hi-IN"/>
        </w:rPr>
      </w:pPr>
      <w:r w:rsidRPr="00A40B55">
        <w:rPr>
          <w:rFonts w:asciiTheme="minorHAnsi" w:hAnsiTheme="minorHAnsi" w:cstheme="minorHAnsi"/>
          <w:sz w:val="22"/>
          <w:szCs w:val="22"/>
          <w:lang w:bidi="hi-IN"/>
        </w:rPr>
        <w:t xml:space="preserve">Sealed Quotations are invited for </w:t>
      </w:r>
      <w:r w:rsidRPr="00A40B55">
        <w:rPr>
          <w:rFonts w:asciiTheme="minorHAnsi" w:hAnsiTheme="minorHAnsi" w:cstheme="minorHAnsi"/>
          <w:b/>
          <w:sz w:val="22"/>
          <w:szCs w:val="22"/>
          <w:lang w:bidi="hi-IN"/>
        </w:rPr>
        <w:t>Fire and General Insurance with Earthquake &amp; Terrorism</w:t>
      </w:r>
      <w:r w:rsidRPr="00A40B55">
        <w:rPr>
          <w:rFonts w:asciiTheme="minorHAnsi" w:hAnsiTheme="minorHAnsi" w:cstheme="minorHAnsi"/>
          <w:sz w:val="22"/>
          <w:szCs w:val="22"/>
          <w:lang w:bidi="hi-IN"/>
        </w:rPr>
        <w:t xml:space="preserve"> cover for the Institute’s fixed Assets for a period of </w:t>
      </w:r>
      <w:r w:rsidRPr="00A40B55">
        <w:rPr>
          <w:rFonts w:asciiTheme="minorHAnsi" w:hAnsiTheme="minorHAnsi" w:cstheme="minorHAnsi"/>
          <w:b/>
          <w:sz w:val="22"/>
          <w:szCs w:val="22"/>
          <w:lang w:bidi="hi-IN"/>
        </w:rPr>
        <w:t>1 year</w:t>
      </w:r>
      <w:r w:rsidRPr="00A40B55">
        <w:rPr>
          <w:rFonts w:asciiTheme="minorHAnsi" w:hAnsiTheme="minorHAnsi" w:cstheme="minorHAnsi"/>
          <w:sz w:val="22"/>
          <w:szCs w:val="22"/>
          <w:lang w:bidi="hi-IN"/>
        </w:rPr>
        <w:t xml:space="preserve"> i.e., </w:t>
      </w:r>
      <w:r>
        <w:rPr>
          <w:rFonts w:asciiTheme="minorHAnsi" w:hAnsiTheme="minorHAnsi" w:cstheme="minorHAnsi"/>
          <w:b/>
          <w:sz w:val="22"/>
          <w:szCs w:val="22"/>
          <w:lang w:bidi="hi-IN"/>
        </w:rPr>
        <w:t>25.02.2018</w:t>
      </w:r>
      <w:r w:rsidRPr="00A40B55">
        <w:rPr>
          <w:rFonts w:asciiTheme="minorHAnsi" w:hAnsiTheme="minorHAnsi" w:cstheme="minorHAnsi"/>
          <w:b/>
          <w:sz w:val="22"/>
          <w:szCs w:val="22"/>
          <w:lang w:bidi="hi-IN"/>
        </w:rPr>
        <w:t xml:space="preserve"> </w:t>
      </w:r>
      <w:r w:rsidRPr="00A40B55">
        <w:rPr>
          <w:rFonts w:asciiTheme="minorHAnsi" w:hAnsiTheme="minorHAnsi" w:cstheme="minorHAnsi"/>
          <w:sz w:val="22"/>
          <w:szCs w:val="22"/>
          <w:lang w:bidi="hi-IN"/>
        </w:rPr>
        <w:t xml:space="preserve">to </w:t>
      </w:r>
      <w:r>
        <w:rPr>
          <w:rFonts w:asciiTheme="minorHAnsi" w:hAnsiTheme="minorHAnsi" w:cstheme="minorHAnsi"/>
          <w:b/>
          <w:sz w:val="22"/>
          <w:szCs w:val="22"/>
          <w:lang w:bidi="hi-IN"/>
        </w:rPr>
        <w:t>24.02.2019</w:t>
      </w:r>
      <w:r w:rsidRPr="00A40B55">
        <w:rPr>
          <w:rFonts w:asciiTheme="minorHAnsi" w:hAnsiTheme="minorHAnsi" w:cstheme="minorHAnsi"/>
          <w:b/>
          <w:sz w:val="22"/>
          <w:szCs w:val="22"/>
          <w:lang w:bidi="hi-IN"/>
        </w:rPr>
        <w:t>.</w:t>
      </w:r>
      <w:r w:rsidRPr="00A40B55">
        <w:rPr>
          <w:rFonts w:asciiTheme="minorHAnsi" w:hAnsiTheme="minorHAnsi" w:cstheme="minorHAnsi"/>
          <w:sz w:val="22"/>
          <w:szCs w:val="22"/>
          <w:lang w:bidi="hi-IN"/>
        </w:rPr>
        <w:t xml:space="preserve"> </w:t>
      </w:r>
    </w:p>
    <w:p w:rsidR="00952BCF" w:rsidRPr="00A40B55" w:rsidRDefault="00952BCF" w:rsidP="00952BCF">
      <w:pPr>
        <w:spacing w:after="120" w:line="360" w:lineRule="auto"/>
        <w:ind w:right="-360"/>
        <w:jc w:val="both"/>
        <w:rPr>
          <w:rFonts w:asciiTheme="minorHAnsi" w:hAnsiTheme="minorHAnsi" w:cstheme="minorHAnsi"/>
          <w:b/>
          <w:i/>
          <w:sz w:val="22"/>
          <w:szCs w:val="22"/>
        </w:rPr>
      </w:pPr>
      <w:r w:rsidRPr="00A40B55">
        <w:rPr>
          <w:rFonts w:asciiTheme="minorHAnsi" w:hAnsiTheme="minorHAnsi" w:cstheme="minorHAnsi"/>
          <w:b/>
          <w:i/>
          <w:sz w:val="22"/>
          <w:szCs w:val="22"/>
        </w:rPr>
        <w:t>Fire and General Insurance:</w:t>
      </w:r>
    </w:p>
    <w:tbl>
      <w:tblPr>
        <w:tblStyle w:val="TableGrid"/>
        <w:tblpPr w:leftFromText="180" w:rightFromText="180" w:vertAnchor="page" w:horzAnchor="margin" w:tblpY="8206"/>
        <w:tblW w:w="9552" w:type="dxa"/>
        <w:tblLayout w:type="fixed"/>
        <w:tblLook w:val="01E0" w:firstRow="1" w:lastRow="1" w:firstColumn="1" w:lastColumn="1" w:noHBand="0" w:noVBand="0"/>
      </w:tblPr>
      <w:tblGrid>
        <w:gridCol w:w="3343"/>
        <w:gridCol w:w="1895"/>
        <w:gridCol w:w="2247"/>
        <w:gridCol w:w="2067"/>
      </w:tblGrid>
      <w:tr w:rsidR="009F1F38" w:rsidRPr="00C97B4E" w:rsidTr="009F1F38">
        <w:trPr>
          <w:trHeight w:val="432"/>
        </w:trPr>
        <w:tc>
          <w:tcPr>
            <w:tcW w:w="3343" w:type="dxa"/>
            <w:vMerge w:val="restart"/>
            <w:vAlign w:val="center"/>
          </w:tcPr>
          <w:p w:rsidR="009F1F38" w:rsidRPr="00C97B4E" w:rsidRDefault="009F1F38" w:rsidP="009F1F38">
            <w:pPr>
              <w:jc w:val="center"/>
              <w:rPr>
                <w:rFonts w:asciiTheme="minorHAnsi" w:hAnsiTheme="minorHAnsi" w:cstheme="minorHAnsi"/>
                <w:sz w:val="22"/>
                <w:szCs w:val="18"/>
              </w:rPr>
            </w:pPr>
            <w:r>
              <w:rPr>
                <w:rFonts w:asciiTheme="minorHAnsi" w:hAnsiTheme="minorHAnsi" w:cstheme="minorHAnsi"/>
                <w:sz w:val="22"/>
                <w:szCs w:val="18"/>
              </w:rPr>
              <w:t>Details</w:t>
            </w:r>
          </w:p>
        </w:tc>
        <w:tc>
          <w:tcPr>
            <w:tcW w:w="4142" w:type="dxa"/>
            <w:gridSpan w:val="2"/>
            <w:vAlign w:val="center"/>
          </w:tcPr>
          <w:p w:rsidR="009F1F38" w:rsidRPr="00C97B4E" w:rsidRDefault="009F1F38" w:rsidP="009F1F38">
            <w:pPr>
              <w:jc w:val="center"/>
              <w:rPr>
                <w:rFonts w:asciiTheme="minorHAnsi" w:hAnsiTheme="minorHAnsi" w:cstheme="minorHAnsi"/>
                <w:sz w:val="22"/>
                <w:szCs w:val="18"/>
              </w:rPr>
            </w:pPr>
            <w:r w:rsidRPr="00C97B4E">
              <w:rPr>
                <w:rFonts w:asciiTheme="minorHAnsi" w:hAnsiTheme="minorHAnsi" w:cstheme="minorHAnsi"/>
                <w:sz w:val="22"/>
                <w:szCs w:val="18"/>
              </w:rPr>
              <w:t>Standard &amp; Spl. Peril Policy</w:t>
            </w:r>
          </w:p>
        </w:tc>
        <w:tc>
          <w:tcPr>
            <w:tcW w:w="2067" w:type="dxa"/>
            <w:vAlign w:val="center"/>
          </w:tcPr>
          <w:p w:rsidR="009F1F38" w:rsidRPr="00C97B4E" w:rsidRDefault="009F1F38" w:rsidP="009F1F38">
            <w:pPr>
              <w:jc w:val="center"/>
              <w:rPr>
                <w:rFonts w:asciiTheme="minorHAnsi" w:hAnsiTheme="minorHAnsi" w:cstheme="minorHAnsi"/>
                <w:sz w:val="22"/>
                <w:szCs w:val="18"/>
              </w:rPr>
            </w:pPr>
            <w:r w:rsidRPr="00C97B4E">
              <w:rPr>
                <w:rFonts w:asciiTheme="minorHAnsi" w:hAnsiTheme="minorHAnsi" w:cstheme="minorHAnsi"/>
                <w:sz w:val="22"/>
                <w:szCs w:val="18"/>
              </w:rPr>
              <w:t>Burglary</w:t>
            </w:r>
          </w:p>
        </w:tc>
      </w:tr>
      <w:tr w:rsidR="009F1F38" w:rsidRPr="00C97B4E" w:rsidTr="009F1F38">
        <w:trPr>
          <w:trHeight w:val="276"/>
        </w:trPr>
        <w:tc>
          <w:tcPr>
            <w:tcW w:w="3343" w:type="dxa"/>
            <w:vMerge/>
            <w:vAlign w:val="center"/>
          </w:tcPr>
          <w:p w:rsidR="009F1F38" w:rsidRPr="00C97B4E" w:rsidRDefault="009F1F38" w:rsidP="009F1F38">
            <w:pPr>
              <w:jc w:val="center"/>
              <w:rPr>
                <w:rFonts w:asciiTheme="minorHAnsi" w:hAnsiTheme="minorHAnsi" w:cstheme="minorHAnsi"/>
                <w:sz w:val="22"/>
                <w:szCs w:val="18"/>
              </w:rPr>
            </w:pPr>
          </w:p>
        </w:tc>
        <w:tc>
          <w:tcPr>
            <w:tcW w:w="1895" w:type="dxa"/>
            <w:vAlign w:val="center"/>
          </w:tcPr>
          <w:p w:rsidR="009F1F38" w:rsidRPr="00C97B4E" w:rsidRDefault="009F1F38" w:rsidP="009F1F38">
            <w:pPr>
              <w:jc w:val="center"/>
              <w:rPr>
                <w:rFonts w:asciiTheme="minorHAnsi" w:hAnsiTheme="minorHAnsi" w:cstheme="minorHAnsi"/>
                <w:sz w:val="22"/>
                <w:szCs w:val="18"/>
              </w:rPr>
            </w:pPr>
            <w:r w:rsidRPr="00C97B4E">
              <w:rPr>
                <w:rFonts w:asciiTheme="minorHAnsi" w:hAnsiTheme="minorHAnsi" w:cstheme="minorHAnsi"/>
                <w:sz w:val="22"/>
                <w:szCs w:val="18"/>
              </w:rPr>
              <w:t>Building</w:t>
            </w:r>
          </w:p>
          <w:p w:rsidR="009F1F38" w:rsidRPr="00C97B4E" w:rsidRDefault="009F1F38" w:rsidP="009F1F38">
            <w:pPr>
              <w:jc w:val="center"/>
              <w:rPr>
                <w:rFonts w:asciiTheme="minorHAnsi" w:hAnsiTheme="minorHAnsi" w:cstheme="minorHAnsi"/>
                <w:sz w:val="22"/>
                <w:szCs w:val="18"/>
              </w:rPr>
            </w:pPr>
            <w:r w:rsidRPr="00C97B4E">
              <w:rPr>
                <w:rFonts w:asciiTheme="minorHAnsi" w:hAnsiTheme="minorHAnsi" w:cstheme="minorHAnsi"/>
                <w:noProof/>
                <w:sz w:val="22"/>
                <w:szCs w:val="18"/>
                <w:lang w:val="en-IN" w:eastAsia="en-IN"/>
              </w:rPr>
              <w:drawing>
                <wp:inline distT="0" distB="0" distL="0" distR="0" wp14:anchorId="339038EF" wp14:editId="3EE50177">
                  <wp:extent cx="66675" cy="95250"/>
                  <wp:effectExtent l="19050" t="0" r="9525" b="0"/>
                  <wp:docPr id="13" name="Picture 22" descr="Indian rupee">
                    <a:hlinkClick xmlns:a="http://schemas.openxmlformats.org/drawingml/2006/main" r:id="rId7" tooltip="Indian rupe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ndian rupee"/>
                          <pic:cNvPicPr>
                            <a:picLocks noChangeAspect="1" noChangeArrowheads="1"/>
                          </pic:cNvPicPr>
                        </pic:nvPicPr>
                        <pic:blipFill>
                          <a:blip r:embed="rId8"/>
                          <a:srcRect/>
                          <a:stretch>
                            <a:fillRect/>
                          </a:stretch>
                        </pic:blipFill>
                        <pic:spPr bwMode="auto">
                          <a:xfrm>
                            <a:off x="0" y="0"/>
                            <a:ext cx="66675" cy="95250"/>
                          </a:xfrm>
                          <a:prstGeom prst="rect">
                            <a:avLst/>
                          </a:prstGeom>
                          <a:noFill/>
                          <a:ln w="9525">
                            <a:noFill/>
                            <a:miter lim="800000"/>
                            <a:headEnd/>
                            <a:tailEnd/>
                          </a:ln>
                        </pic:spPr>
                      </pic:pic>
                    </a:graphicData>
                  </a:graphic>
                </wp:inline>
              </w:drawing>
            </w:r>
          </w:p>
        </w:tc>
        <w:tc>
          <w:tcPr>
            <w:tcW w:w="2247" w:type="dxa"/>
            <w:vAlign w:val="center"/>
          </w:tcPr>
          <w:p w:rsidR="009F1F38" w:rsidRPr="00C97B4E" w:rsidRDefault="009F1F38" w:rsidP="009F1F38">
            <w:pPr>
              <w:jc w:val="center"/>
              <w:rPr>
                <w:rFonts w:asciiTheme="minorHAnsi" w:hAnsiTheme="minorHAnsi" w:cstheme="minorHAnsi"/>
                <w:sz w:val="22"/>
                <w:szCs w:val="18"/>
              </w:rPr>
            </w:pPr>
            <w:r w:rsidRPr="00C97B4E">
              <w:rPr>
                <w:rFonts w:asciiTheme="minorHAnsi" w:hAnsiTheme="minorHAnsi" w:cstheme="minorHAnsi"/>
                <w:sz w:val="22"/>
                <w:szCs w:val="18"/>
              </w:rPr>
              <w:t>Equipments/Contents</w:t>
            </w:r>
          </w:p>
          <w:p w:rsidR="009F1F38" w:rsidRPr="00C97B4E" w:rsidRDefault="009F1F38" w:rsidP="009F1F38">
            <w:pPr>
              <w:jc w:val="center"/>
              <w:rPr>
                <w:rFonts w:asciiTheme="minorHAnsi" w:hAnsiTheme="minorHAnsi" w:cstheme="minorHAnsi"/>
                <w:sz w:val="22"/>
                <w:szCs w:val="18"/>
              </w:rPr>
            </w:pPr>
            <w:r w:rsidRPr="00C97B4E">
              <w:rPr>
                <w:rFonts w:asciiTheme="minorHAnsi" w:hAnsiTheme="minorHAnsi" w:cstheme="minorHAnsi"/>
                <w:noProof/>
                <w:sz w:val="22"/>
                <w:szCs w:val="18"/>
                <w:lang w:val="en-IN" w:eastAsia="en-IN"/>
              </w:rPr>
              <w:drawing>
                <wp:inline distT="0" distB="0" distL="0" distR="0" wp14:anchorId="727612FF" wp14:editId="36C3C436">
                  <wp:extent cx="66675" cy="95250"/>
                  <wp:effectExtent l="19050" t="0" r="9525" b="0"/>
                  <wp:docPr id="14" name="Picture 23" descr="Indian rupee">
                    <a:hlinkClick xmlns:a="http://schemas.openxmlformats.org/drawingml/2006/main" r:id="rId7" tooltip="Indian rupe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ndian rupee"/>
                          <pic:cNvPicPr>
                            <a:picLocks noChangeAspect="1" noChangeArrowheads="1"/>
                          </pic:cNvPicPr>
                        </pic:nvPicPr>
                        <pic:blipFill>
                          <a:blip r:embed="rId8"/>
                          <a:srcRect/>
                          <a:stretch>
                            <a:fillRect/>
                          </a:stretch>
                        </pic:blipFill>
                        <pic:spPr bwMode="auto">
                          <a:xfrm>
                            <a:off x="0" y="0"/>
                            <a:ext cx="66675" cy="95250"/>
                          </a:xfrm>
                          <a:prstGeom prst="rect">
                            <a:avLst/>
                          </a:prstGeom>
                          <a:noFill/>
                          <a:ln w="9525">
                            <a:noFill/>
                            <a:miter lim="800000"/>
                            <a:headEnd/>
                            <a:tailEnd/>
                          </a:ln>
                        </pic:spPr>
                      </pic:pic>
                    </a:graphicData>
                  </a:graphic>
                </wp:inline>
              </w:drawing>
            </w:r>
          </w:p>
        </w:tc>
        <w:tc>
          <w:tcPr>
            <w:tcW w:w="2067" w:type="dxa"/>
            <w:vAlign w:val="center"/>
          </w:tcPr>
          <w:p w:rsidR="009F1F38" w:rsidRPr="00C97B4E" w:rsidRDefault="009F1F38" w:rsidP="009F1F38">
            <w:pPr>
              <w:jc w:val="center"/>
              <w:rPr>
                <w:rFonts w:asciiTheme="minorHAnsi" w:hAnsiTheme="minorHAnsi" w:cstheme="minorHAnsi"/>
                <w:sz w:val="22"/>
                <w:szCs w:val="18"/>
              </w:rPr>
            </w:pPr>
            <w:r w:rsidRPr="00C97B4E">
              <w:rPr>
                <w:rFonts w:asciiTheme="minorHAnsi" w:hAnsiTheme="minorHAnsi" w:cstheme="minorHAnsi"/>
                <w:sz w:val="22"/>
                <w:szCs w:val="18"/>
              </w:rPr>
              <w:t xml:space="preserve">Furniture/Books, Journals etc.  </w:t>
            </w:r>
            <w:r w:rsidRPr="00C97B4E">
              <w:rPr>
                <w:rFonts w:asciiTheme="minorHAnsi" w:hAnsiTheme="minorHAnsi" w:cstheme="minorHAnsi"/>
                <w:noProof/>
                <w:sz w:val="22"/>
                <w:szCs w:val="18"/>
                <w:lang w:val="en-IN" w:eastAsia="en-IN"/>
              </w:rPr>
              <w:drawing>
                <wp:inline distT="0" distB="0" distL="0" distR="0" wp14:anchorId="0F4B23F6" wp14:editId="50AF4DC3">
                  <wp:extent cx="66675" cy="95250"/>
                  <wp:effectExtent l="19050" t="0" r="9525" b="0"/>
                  <wp:docPr id="17" name="Picture 24" descr="Indian rupee">
                    <a:hlinkClick xmlns:a="http://schemas.openxmlformats.org/drawingml/2006/main" r:id="rId7" tooltip="Indian rupe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ndian rupee"/>
                          <pic:cNvPicPr>
                            <a:picLocks noChangeAspect="1" noChangeArrowheads="1"/>
                          </pic:cNvPicPr>
                        </pic:nvPicPr>
                        <pic:blipFill>
                          <a:blip r:embed="rId8"/>
                          <a:srcRect/>
                          <a:stretch>
                            <a:fillRect/>
                          </a:stretch>
                        </pic:blipFill>
                        <pic:spPr bwMode="auto">
                          <a:xfrm>
                            <a:off x="0" y="0"/>
                            <a:ext cx="66675" cy="95250"/>
                          </a:xfrm>
                          <a:prstGeom prst="rect">
                            <a:avLst/>
                          </a:prstGeom>
                          <a:noFill/>
                          <a:ln w="9525">
                            <a:noFill/>
                            <a:miter lim="800000"/>
                            <a:headEnd/>
                            <a:tailEnd/>
                          </a:ln>
                        </pic:spPr>
                      </pic:pic>
                    </a:graphicData>
                  </a:graphic>
                </wp:inline>
              </w:drawing>
            </w:r>
          </w:p>
        </w:tc>
      </w:tr>
      <w:tr w:rsidR="009F1F38" w:rsidRPr="00C97B4E" w:rsidTr="009F1F38">
        <w:trPr>
          <w:trHeight w:val="20"/>
        </w:trPr>
        <w:tc>
          <w:tcPr>
            <w:tcW w:w="3343" w:type="dxa"/>
            <w:vAlign w:val="center"/>
          </w:tcPr>
          <w:p w:rsidR="009F1F38" w:rsidRDefault="009F1F38" w:rsidP="009F1F38">
            <w:pPr>
              <w:rPr>
                <w:rFonts w:ascii="Calibri" w:hAnsi="Calibri" w:cs="Calibri"/>
                <w:color w:val="000000"/>
                <w:sz w:val="22"/>
                <w:szCs w:val="22"/>
              </w:rPr>
            </w:pPr>
            <w:r>
              <w:rPr>
                <w:rFonts w:ascii="Calibri" w:hAnsi="Calibri" w:cs="Calibri"/>
                <w:color w:val="000000"/>
                <w:sz w:val="22"/>
                <w:szCs w:val="22"/>
              </w:rPr>
              <w:t>Admn. Building &amp; Heritage Center</w:t>
            </w:r>
          </w:p>
        </w:tc>
        <w:tc>
          <w:tcPr>
            <w:tcW w:w="1895" w:type="dxa"/>
            <w:vAlign w:val="center"/>
          </w:tcPr>
          <w:p w:rsidR="009F1F38" w:rsidRPr="00773B48" w:rsidRDefault="009F1F38" w:rsidP="009F1F38">
            <w:pPr>
              <w:jc w:val="right"/>
              <w:rPr>
                <w:rFonts w:ascii="Calibri" w:hAnsi="Calibri" w:cs="Calibri"/>
                <w:lang w:val="en-IN" w:eastAsia="en-IN"/>
              </w:rPr>
            </w:pPr>
            <w:r>
              <w:rPr>
                <w:rFonts w:ascii="Calibri" w:hAnsi="Calibri" w:cs="Calibri"/>
                <w:lang w:val="en-IN" w:eastAsia="en-IN"/>
              </w:rPr>
              <w:t>5,98,04</w:t>
            </w:r>
            <w:r w:rsidRPr="00773B48">
              <w:rPr>
                <w:rFonts w:ascii="Calibri" w:hAnsi="Calibri" w:cs="Calibri"/>
                <w:lang w:val="en-IN" w:eastAsia="en-IN"/>
              </w:rPr>
              <w:t xml:space="preserve">,832.00 </w:t>
            </w:r>
          </w:p>
        </w:tc>
        <w:tc>
          <w:tcPr>
            <w:tcW w:w="2247" w:type="dxa"/>
            <w:vAlign w:val="center"/>
          </w:tcPr>
          <w:p w:rsidR="009F1F38" w:rsidRPr="00773B48" w:rsidRDefault="009F1F38" w:rsidP="009F1F38">
            <w:pPr>
              <w:jc w:val="right"/>
              <w:rPr>
                <w:rFonts w:ascii="Calibri" w:hAnsi="Calibri" w:cs="Calibri"/>
                <w:lang w:val="en-IN" w:eastAsia="en-IN"/>
              </w:rPr>
            </w:pPr>
          </w:p>
        </w:tc>
        <w:tc>
          <w:tcPr>
            <w:tcW w:w="2067" w:type="dxa"/>
            <w:vAlign w:val="center"/>
          </w:tcPr>
          <w:p w:rsidR="009F1F38" w:rsidRPr="00773B48" w:rsidRDefault="009F1F38" w:rsidP="009F1F38">
            <w:pPr>
              <w:jc w:val="right"/>
              <w:rPr>
                <w:rFonts w:ascii="Calibri" w:hAnsi="Calibri" w:cs="Calibri"/>
                <w:lang w:val="en-IN" w:eastAsia="en-IN"/>
              </w:rPr>
            </w:pPr>
          </w:p>
        </w:tc>
      </w:tr>
      <w:tr w:rsidR="009F1F38" w:rsidRPr="00C97B4E" w:rsidTr="009F1F38">
        <w:trPr>
          <w:trHeight w:val="20"/>
        </w:trPr>
        <w:tc>
          <w:tcPr>
            <w:tcW w:w="3343" w:type="dxa"/>
            <w:vAlign w:val="center"/>
          </w:tcPr>
          <w:p w:rsidR="009F1F38" w:rsidRDefault="009F1F38" w:rsidP="009F1F38">
            <w:pPr>
              <w:rPr>
                <w:rFonts w:ascii="Calibri" w:hAnsi="Calibri" w:cs="Calibri"/>
                <w:color w:val="000000"/>
                <w:sz w:val="22"/>
                <w:szCs w:val="22"/>
              </w:rPr>
            </w:pPr>
            <w:r>
              <w:rPr>
                <w:rFonts w:ascii="Calibri" w:hAnsi="Calibri" w:cs="Calibri"/>
                <w:color w:val="000000"/>
                <w:sz w:val="22"/>
                <w:szCs w:val="22"/>
              </w:rPr>
              <w:t>IC &amp; SR Building</w:t>
            </w:r>
          </w:p>
        </w:tc>
        <w:tc>
          <w:tcPr>
            <w:tcW w:w="1895" w:type="dxa"/>
            <w:vAlign w:val="center"/>
          </w:tcPr>
          <w:p w:rsidR="009F1F38" w:rsidRPr="00773B48" w:rsidRDefault="009F1F38" w:rsidP="009F1F38">
            <w:pPr>
              <w:jc w:val="right"/>
              <w:rPr>
                <w:rFonts w:ascii="Calibri" w:hAnsi="Calibri" w:cs="Calibri"/>
                <w:lang w:val="en-IN" w:eastAsia="en-IN"/>
              </w:rPr>
            </w:pPr>
            <w:r w:rsidRPr="00773B48">
              <w:rPr>
                <w:rFonts w:ascii="Calibri" w:hAnsi="Calibri" w:cs="Calibri"/>
                <w:lang w:val="en-IN" w:eastAsia="en-IN"/>
              </w:rPr>
              <w:t xml:space="preserve">18,38,43,238.00 </w:t>
            </w:r>
          </w:p>
        </w:tc>
        <w:tc>
          <w:tcPr>
            <w:tcW w:w="2247" w:type="dxa"/>
            <w:vAlign w:val="center"/>
          </w:tcPr>
          <w:p w:rsidR="009F1F38" w:rsidRPr="00773B48" w:rsidRDefault="009F1F38" w:rsidP="009F1F38">
            <w:pPr>
              <w:jc w:val="right"/>
              <w:rPr>
                <w:rFonts w:ascii="Calibri" w:hAnsi="Calibri" w:cs="Calibri"/>
                <w:lang w:val="en-IN" w:eastAsia="en-IN"/>
              </w:rPr>
            </w:pPr>
            <w:r w:rsidRPr="00773B48">
              <w:rPr>
                <w:rFonts w:ascii="Calibri" w:hAnsi="Calibri" w:cs="Calibri"/>
                <w:lang w:val="en-IN" w:eastAsia="en-IN"/>
              </w:rPr>
              <w:t xml:space="preserve">3,18,90,876.00 </w:t>
            </w:r>
          </w:p>
        </w:tc>
        <w:tc>
          <w:tcPr>
            <w:tcW w:w="2067" w:type="dxa"/>
            <w:vAlign w:val="center"/>
          </w:tcPr>
          <w:p w:rsidR="009F1F38" w:rsidRPr="00773B48" w:rsidRDefault="009F1F38" w:rsidP="009F1F38">
            <w:pPr>
              <w:jc w:val="right"/>
              <w:rPr>
                <w:rFonts w:ascii="Calibri" w:hAnsi="Calibri" w:cs="Calibri"/>
                <w:lang w:val="en-IN" w:eastAsia="en-IN"/>
              </w:rPr>
            </w:pPr>
            <w:r w:rsidRPr="00773B48">
              <w:rPr>
                <w:rFonts w:ascii="Calibri" w:hAnsi="Calibri" w:cs="Calibri"/>
                <w:lang w:val="en-IN" w:eastAsia="en-IN"/>
              </w:rPr>
              <w:t xml:space="preserve">1,34,85,522.00 </w:t>
            </w:r>
          </w:p>
        </w:tc>
      </w:tr>
      <w:tr w:rsidR="009F1F38" w:rsidRPr="00C97B4E" w:rsidTr="009F1F38">
        <w:trPr>
          <w:trHeight w:val="20"/>
        </w:trPr>
        <w:tc>
          <w:tcPr>
            <w:tcW w:w="3343" w:type="dxa"/>
            <w:vAlign w:val="center"/>
          </w:tcPr>
          <w:p w:rsidR="009F1F38" w:rsidRDefault="009F1F38" w:rsidP="009F1F38">
            <w:pPr>
              <w:rPr>
                <w:rFonts w:ascii="Calibri" w:hAnsi="Calibri" w:cs="Calibri"/>
                <w:color w:val="000000"/>
                <w:sz w:val="22"/>
                <w:szCs w:val="22"/>
              </w:rPr>
            </w:pPr>
            <w:r>
              <w:rPr>
                <w:rFonts w:ascii="Calibri" w:hAnsi="Calibri" w:cs="Calibri"/>
                <w:color w:val="000000"/>
                <w:sz w:val="22"/>
                <w:szCs w:val="22"/>
              </w:rPr>
              <w:t>Library Building</w:t>
            </w:r>
          </w:p>
        </w:tc>
        <w:tc>
          <w:tcPr>
            <w:tcW w:w="1895" w:type="dxa"/>
            <w:vAlign w:val="center"/>
          </w:tcPr>
          <w:p w:rsidR="009F1F38" w:rsidRPr="00773B48" w:rsidRDefault="009F1F38" w:rsidP="009F1F38">
            <w:pPr>
              <w:jc w:val="right"/>
              <w:rPr>
                <w:rFonts w:ascii="Calibri" w:hAnsi="Calibri" w:cs="Calibri"/>
                <w:lang w:val="en-IN" w:eastAsia="en-IN"/>
              </w:rPr>
            </w:pPr>
            <w:r w:rsidRPr="00773B48">
              <w:rPr>
                <w:rFonts w:ascii="Calibri" w:hAnsi="Calibri" w:cs="Calibri"/>
                <w:lang w:val="en-IN" w:eastAsia="en-IN"/>
              </w:rPr>
              <w:t xml:space="preserve">27,72,86,604.00 </w:t>
            </w:r>
          </w:p>
        </w:tc>
        <w:tc>
          <w:tcPr>
            <w:tcW w:w="2247" w:type="dxa"/>
            <w:vAlign w:val="center"/>
          </w:tcPr>
          <w:p w:rsidR="009F1F38" w:rsidRPr="00773B48" w:rsidRDefault="009F1F38" w:rsidP="009F1F38">
            <w:pPr>
              <w:jc w:val="right"/>
              <w:rPr>
                <w:rFonts w:ascii="Calibri" w:hAnsi="Calibri" w:cs="Calibri"/>
                <w:lang w:val="en-IN" w:eastAsia="en-IN"/>
              </w:rPr>
            </w:pPr>
            <w:r w:rsidRPr="00773B48">
              <w:rPr>
                <w:rFonts w:ascii="Calibri" w:hAnsi="Calibri" w:cs="Calibri"/>
                <w:lang w:val="en-IN" w:eastAsia="en-IN"/>
              </w:rPr>
              <w:t xml:space="preserve">3,18,34,588.00 </w:t>
            </w:r>
          </w:p>
        </w:tc>
        <w:tc>
          <w:tcPr>
            <w:tcW w:w="2067" w:type="dxa"/>
            <w:vAlign w:val="center"/>
          </w:tcPr>
          <w:p w:rsidR="009F1F38" w:rsidRPr="00773B48" w:rsidRDefault="009F1F38" w:rsidP="009F1F38">
            <w:pPr>
              <w:jc w:val="right"/>
              <w:rPr>
                <w:rFonts w:ascii="Calibri" w:hAnsi="Calibri" w:cs="Calibri"/>
                <w:lang w:val="en-IN" w:eastAsia="en-IN"/>
              </w:rPr>
            </w:pPr>
            <w:r w:rsidRPr="00773B48">
              <w:rPr>
                <w:rFonts w:ascii="Calibri" w:hAnsi="Calibri" w:cs="Calibri"/>
                <w:lang w:val="en-IN" w:eastAsia="en-IN"/>
              </w:rPr>
              <w:t xml:space="preserve">82,09,69,467.00 </w:t>
            </w:r>
          </w:p>
        </w:tc>
      </w:tr>
      <w:tr w:rsidR="00E57ACE" w:rsidRPr="00C97B4E" w:rsidTr="009F1F38">
        <w:trPr>
          <w:trHeight w:val="20"/>
        </w:trPr>
        <w:tc>
          <w:tcPr>
            <w:tcW w:w="3343" w:type="dxa"/>
            <w:vAlign w:val="center"/>
          </w:tcPr>
          <w:p w:rsidR="00E57ACE" w:rsidRPr="00E57ACE" w:rsidRDefault="00E57ACE" w:rsidP="00E57ACE">
            <w:pPr>
              <w:rPr>
                <w:rFonts w:ascii="Calibri" w:hAnsi="Calibri" w:cs="Calibri"/>
                <w:color w:val="000000"/>
                <w:sz w:val="22"/>
                <w:szCs w:val="22"/>
              </w:rPr>
            </w:pPr>
            <w:r>
              <w:rPr>
                <w:rFonts w:ascii="Calibri" w:hAnsi="Calibri" w:cs="Calibri"/>
                <w:color w:val="000000"/>
                <w:sz w:val="22"/>
                <w:szCs w:val="22"/>
              </w:rPr>
              <w:t>Computer Centre Building</w:t>
            </w:r>
          </w:p>
        </w:tc>
        <w:tc>
          <w:tcPr>
            <w:tcW w:w="1895" w:type="dxa"/>
            <w:vAlign w:val="center"/>
          </w:tcPr>
          <w:p w:rsidR="00E57ACE" w:rsidRPr="00E57ACE" w:rsidRDefault="00E57ACE" w:rsidP="00E57ACE">
            <w:pPr>
              <w:rPr>
                <w:rFonts w:ascii="Calibri" w:hAnsi="Calibri" w:cs="Calibri"/>
                <w:lang w:val="en-IN" w:eastAsia="en-IN"/>
              </w:rPr>
            </w:pPr>
            <w:r>
              <w:rPr>
                <w:rFonts w:ascii="Calibri" w:hAnsi="Calibri" w:cs="Calibri"/>
                <w:lang w:val="en-IN" w:eastAsia="en-IN"/>
              </w:rPr>
              <w:t xml:space="preserve">    </w:t>
            </w:r>
            <w:r w:rsidRPr="00E57ACE">
              <w:rPr>
                <w:rFonts w:ascii="Calibri" w:hAnsi="Calibri" w:cs="Calibri"/>
                <w:lang w:val="en-IN" w:eastAsia="en-IN"/>
              </w:rPr>
              <w:t xml:space="preserve">9,35,03,056.00 </w:t>
            </w:r>
          </w:p>
        </w:tc>
        <w:tc>
          <w:tcPr>
            <w:tcW w:w="2247" w:type="dxa"/>
            <w:vAlign w:val="center"/>
          </w:tcPr>
          <w:p w:rsidR="00E57ACE" w:rsidRPr="00773B48" w:rsidRDefault="00E57ACE" w:rsidP="00E57ACE">
            <w:pPr>
              <w:jc w:val="right"/>
              <w:rPr>
                <w:rFonts w:ascii="Calibri" w:hAnsi="Calibri" w:cs="Calibri"/>
                <w:lang w:val="en-IN" w:eastAsia="en-IN"/>
              </w:rPr>
            </w:pPr>
          </w:p>
        </w:tc>
        <w:tc>
          <w:tcPr>
            <w:tcW w:w="2067" w:type="dxa"/>
            <w:vAlign w:val="center"/>
          </w:tcPr>
          <w:p w:rsidR="00E57ACE" w:rsidRPr="00773B48" w:rsidRDefault="00E57ACE" w:rsidP="00E57ACE">
            <w:pPr>
              <w:jc w:val="right"/>
              <w:rPr>
                <w:rFonts w:ascii="Calibri" w:hAnsi="Calibri" w:cs="Calibri"/>
                <w:lang w:val="en-IN" w:eastAsia="en-IN"/>
              </w:rPr>
            </w:pPr>
          </w:p>
        </w:tc>
      </w:tr>
      <w:tr w:rsidR="00E57ACE" w:rsidRPr="00C97B4E" w:rsidTr="009F1F38">
        <w:trPr>
          <w:trHeight w:val="20"/>
        </w:trPr>
        <w:tc>
          <w:tcPr>
            <w:tcW w:w="3343" w:type="dxa"/>
            <w:vAlign w:val="center"/>
          </w:tcPr>
          <w:p w:rsidR="00E57ACE" w:rsidRDefault="00E57ACE" w:rsidP="00E57ACE">
            <w:pPr>
              <w:rPr>
                <w:rFonts w:ascii="Calibri" w:hAnsi="Calibri" w:cs="Calibri"/>
                <w:color w:val="000000"/>
                <w:sz w:val="22"/>
                <w:szCs w:val="22"/>
              </w:rPr>
            </w:pPr>
            <w:r>
              <w:rPr>
                <w:rFonts w:ascii="Calibri" w:hAnsi="Calibri" w:cs="Calibri"/>
                <w:color w:val="000000"/>
                <w:sz w:val="22"/>
                <w:szCs w:val="22"/>
              </w:rPr>
              <w:t>NCCRD, PC &amp; FT Building</w:t>
            </w:r>
          </w:p>
        </w:tc>
        <w:tc>
          <w:tcPr>
            <w:tcW w:w="1895" w:type="dxa"/>
            <w:vAlign w:val="center"/>
          </w:tcPr>
          <w:p w:rsidR="00E57ACE" w:rsidRPr="00E57ACE" w:rsidRDefault="00E57ACE" w:rsidP="00E57ACE">
            <w:pPr>
              <w:jc w:val="right"/>
              <w:rPr>
                <w:rFonts w:ascii="Calibri" w:hAnsi="Calibri" w:cs="Calibri"/>
                <w:lang w:val="en-IN" w:eastAsia="en-IN"/>
              </w:rPr>
            </w:pPr>
            <w:r>
              <w:rPr>
                <w:rFonts w:ascii="Calibri" w:hAnsi="Calibri" w:cs="Calibri"/>
                <w:lang w:val="en-IN" w:eastAsia="en-IN"/>
              </w:rPr>
              <w:t xml:space="preserve"> </w:t>
            </w:r>
            <w:r w:rsidRPr="00E57ACE">
              <w:rPr>
                <w:rFonts w:ascii="Calibri" w:hAnsi="Calibri" w:cs="Calibri"/>
                <w:lang w:val="en-IN" w:eastAsia="en-IN"/>
              </w:rPr>
              <w:t xml:space="preserve">13,32,92,343.00 </w:t>
            </w:r>
          </w:p>
        </w:tc>
        <w:tc>
          <w:tcPr>
            <w:tcW w:w="2247" w:type="dxa"/>
            <w:vAlign w:val="center"/>
          </w:tcPr>
          <w:p w:rsidR="00E57ACE" w:rsidRPr="00773B48" w:rsidRDefault="00E57ACE" w:rsidP="00E57ACE">
            <w:pPr>
              <w:jc w:val="right"/>
              <w:rPr>
                <w:rFonts w:ascii="Calibri" w:hAnsi="Calibri" w:cs="Calibri"/>
                <w:lang w:val="en-IN" w:eastAsia="en-IN"/>
              </w:rPr>
            </w:pPr>
          </w:p>
        </w:tc>
        <w:tc>
          <w:tcPr>
            <w:tcW w:w="2067" w:type="dxa"/>
            <w:vAlign w:val="center"/>
          </w:tcPr>
          <w:p w:rsidR="00E57ACE" w:rsidRPr="00773B48" w:rsidRDefault="00E57ACE" w:rsidP="00E57ACE">
            <w:pPr>
              <w:jc w:val="right"/>
              <w:rPr>
                <w:rFonts w:ascii="Calibri" w:hAnsi="Calibri" w:cs="Calibri"/>
                <w:lang w:val="en-IN" w:eastAsia="en-IN"/>
              </w:rPr>
            </w:pPr>
          </w:p>
        </w:tc>
      </w:tr>
      <w:tr w:rsidR="00E57ACE" w:rsidRPr="00C97B4E" w:rsidTr="009F1F38">
        <w:trPr>
          <w:trHeight w:val="20"/>
        </w:trPr>
        <w:tc>
          <w:tcPr>
            <w:tcW w:w="3343" w:type="dxa"/>
            <w:vAlign w:val="center"/>
          </w:tcPr>
          <w:p w:rsidR="00E57ACE" w:rsidRDefault="00E57ACE" w:rsidP="00E57ACE">
            <w:pPr>
              <w:rPr>
                <w:rFonts w:ascii="Calibri" w:hAnsi="Calibri" w:cs="Calibri"/>
                <w:color w:val="000000"/>
                <w:sz w:val="22"/>
                <w:szCs w:val="22"/>
              </w:rPr>
            </w:pPr>
            <w:r>
              <w:rPr>
                <w:rFonts w:ascii="Calibri" w:hAnsi="Calibri" w:cs="Calibri"/>
                <w:color w:val="000000"/>
                <w:sz w:val="22"/>
                <w:szCs w:val="22"/>
              </w:rPr>
              <w:t>BioTech Block 2 Building</w:t>
            </w:r>
          </w:p>
        </w:tc>
        <w:tc>
          <w:tcPr>
            <w:tcW w:w="1895" w:type="dxa"/>
            <w:vAlign w:val="center"/>
          </w:tcPr>
          <w:p w:rsidR="00E57ACE" w:rsidRPr="00E57ACE" w:rsidRDefault="00E57ACE" w:rsidP="00E57ACE">
            <w:pPr>
              <w:jc w:val="right"/>
              <w:rPr>
                <w:rFonts w:ascii="Calibri" w:hAnsi="Calibri" w:cs="Calibri"/>
                <w:lang w:val="en-IN" w:eastAsia="en-IN"/>
              </w:rPr>
            </w:pPr>
            <w:r>
              <w:rPr>
                <w:rFonts w:ascii="Calibri" w:hAnsi="Calibri" w:cs="Calibri"/>
                <w:lang w:val="en-IN" w:eastAsia="en-IN"/>
              </w:rPr>
              <w:t xml:space="preserve"> </w:t>
            </w:r>
            <w:r w:rsidRPr="00E57ACE">
              <w:rPr>
                <w:rFonts w:ascii="Calibri" w:hAnsi="Calibri" w:cs="Calibri"/>
                <w:lang w:val="en-IN" w:eastAsia="en-IN"/>
              </w:rPr>
              <w:t xml:space="preserve">35,51,97,648.00 </w:t>
            </w:r>
          </w:p>
        </w:tc>
        <w:tc>
          <w:tcPr>
            <w:tcW w:w="2247" w:type="dxa"/>
            <w:vAlign w:val="center"/>
          </w:tcPr>
          <w:p w:rsidR="00E57ACE" w:rsidRPr="00773B48" w:rsidRDefault="00E57ACE" w:rsidP="00E57ACE">
            <w:pPr>
              <w:jc w:val="right"/>
              <w:rPr>
                <w:rFonts w:ascii="Calibri" w:hAnsi="Calibri" w:cs="Calibri"/>
                <w:lang w:val="en-IN" w:eastAsia="en-IN"/>
              </w:rPr>
            </w:pPr>
          </w:p>
        </w:tc>
        <w:tc>
          <w:tcPr>
            <w:tcW w:w="2067" w:type="dxa"/>
            <w:vAlign w:val="center"/>
          </w:tcPr>
          <w:p w:rsidR="00E57ACE" w:rsidRPr="00773B48" w:rsidRDefault="00E57ACE" w:rsidP="00E57ACE">
            <w:pPr>
              <w:jc w:val="right"/>
              <w:rPr>
                <w:rFonts w:ascii="Calibri" w:hAnsi="Calibri" w:cs="Calibri"/>
                <w:lang w:val="en-IN" w:eastAsia="en-IN"/>
              </w:rPr>
            </w:pPr>
          </w:p>
        </w:tc>
      </w:tr>
      <w:tr w:rsidR="009F1F38" w:rsidRPr="00C97B4E" w:rsidTr="009F1F38">
        <w:trPr>
          <w:trHeight w:val="20"/>
        </w:trPr>
        <w:tc>
          <w:tcPr>
            <w:tcW w:w="3343" w:type="dxa"/>
            <w:vAlign w:val="center"/>
          </w:tcPr>
          <w:p w:rsidR="009F1F38" w:rsidRDefault="009F1F38" w:rsidP="009F1F38">
            <w:pPr>
              <w:rPr>
                <w:rFonts w:ascii="Calibri" w:hAnsi="Calibri" w:cs="Calibri"/>
                <w:color w:val="000000"/>
                <w:sz w:val="22"/>
                <w:szCs w:val="22"/>
              </w:rPr>
            </w:pPr>
            <w:r>
              <w:rPr>
                <w:rFonts w:ascii="Calibri" w:hAnsi="Calibri" w:cs="Calibri"/>
                <w:color w:val="000000"/>
                <w:sz w:val="22"/>
                <w:szCs w:val="22"/>
              </w:rPr>
              <w:t>Petrol Bunk</w:t>
            </w:r>
          </w:p>
        </w:tc>
        <w:tc>
          <w:tcPr>
            <w:tcW w:w="1895" w:type="dxa"/>
            <w:vAlign w:val="center"/>
          </w:tcPr>
          <w:p w:rsidR="009F1F38" w:rsidRPr="00773B48" w:rsidRDefault="009F1F38" w:rsidP="009F1F38">
            <w:pPr>
              <w:jc w:val="right"/>
              <w:rPr>
                <w:rFonts w:ascii="Calibri" w:hAnsi="Calibri" w:cs="Calibri"/>
                <w:lang w:val="en-IN" w:eastAsia="en-IN"/>
              </w:rPr>
            </w:pPr>
          </w:p>
        </w:tc>
        <w:tc>
          <w:tcPr>
            <w:tcW w:w="2247" w:type="dxa"/>
            <w:vAlign w:val="center"/>
          </w:tcPr>
          <w:p w:rsidR="009F1F38" w:rsidRPr="00773B48" w:rsidRDefault="009F1F38" w:rsidP="009F1F38">
            <w:pPr>
              <w:jc w:val="right"/>
              <w:rPr>
                <w:rFonts w:ascii="Calibri" w:hAnsi="Calibri" w:cs="Calibri"/>
                <w:lang w:val="en-IN" w:eastAsia="en-IN"/>
              </w:rPr>
            </w:pPr>
            <w:r w:rsidRPr="00773B48">
              <w:rPr>
                <w:rFonts w:ascii="Calibri" w:hAnsi="Calibri" w:cs="Calibri"/>
                <w:lang w:val="en-IN" w:eastAsia="en-IN"/>
              </w:rPr>
              <w:t xml:space="preserve">35,00,000.00 </w:t>
            </w:r>
          </w:p>
        </w:tc>
        <w:tc>
          <w:tcPr>
            <w:tcW w:w="2067" w:type="dxa"/>
            <w:vAlign w:val="center"/>
          </w:tcPr>
          <w:p w:rsidR="009F1F38" w:rsidRPr="00773B48" w:rsidRDefault="009F1F38" w:rsidP="009F1F38">
            <w:pPr>
              <w:jc w:val="right"/>
              <w:rPr>
                <w:rFonts w:ascii="Calibri" w:hAnsi="Calibri" w:cs="Calibri"/>
                <w:lang w:val="en-IN" w:eastAsia="en-IN"/>
              </w:rPr>
            </w:pPr>
          </w:p>
        </w:tc>
      </w:tr>
      <w:tr w:rsidR="00E57ACE" w:rsidRPr="00C97B4E" w:rsidTr="005C79AD">
        <w:trPr>
          <w:trHeight w:val="20"/>
        </w:trPr>
        <w:tc>
          <w:tcPr>
            <w:tcW w:w="3343" w:type="dxa"/>
            <w:vAlign w:val="center"/>
          </w:tcPr>
          <w:p w:rsidR="00E57ACE" w:rsidRDefault="00E57ACE" w:rsidP="00E57ACE">
            <w:pPr>
              <w:rPr>
                <w:rFonts w:ascii="Calibri" w:hAnsi="Calibri" w:cs="Calibri"/>
                <w:color w:val="000000"/>
                <w:sz w:val="22"/>
                <w:szCs w:val="22"/>
              </w:rPr>
            </w:pPr>
            <w:r>
              <w:rPr>
                <w:rFonts w:ascii="Calibri" w:hAnsi="Calibri" w:cs="Calibri"/>
                <w:color w:val="000000"/>
                <w:sz w:val="22"/>
                <w:szCs w:val="22"/>
              </w:rPr>
              <w:t>Dept. Labs.*</w:t>
            </w:r>
          </w:p>
        </w:tc>
        <w:tc>
          <w:tcPr>
            <w:tcW w:w="1895" w:type="dxa"/>
            <w:vAlign w:val="center"/>
          </w:tcPr>
          <w:p w:rsidR="00E57ACE" w:rsidRPr="00773B48" w:rsidRDefault="00E57ACE" w:rsidP="00E57ACE">
            <w:pPr>
              <w:jc w:val="right"/>
              <w:rPr>
                <w:rFonts w:ascii="Calibri" w:hAnsi="Calibri" w:cs="Calibri"/>
                <w:lang w:val="en-IN" w:eastAsia="en-IN"/>
              </w:rPr>
            </w:pPr>
          </w:p>
        </w:tc>
        <w:tc>
          <w:tcPr>
            <w:tcW w:w="2247" w:type="dxa"/>
            <w:vAlign w:val="bottom"/>
          </w:tcPr>
          <w:p w:rsidR="00E57ACE" w:rsidRDefault="00E57ACE" w:rsidP="00E57ACE">
            <w:pPr>
              <w:jc w:val="right"/>
              <w:rPr>
                <w:rFonts w:ascii="Calibri" w:hAnsi="Calibri" w:cs="Calibri"/>
                <w:color w:val="000000"/>
                <w:sz w:val="22"/>
                <w:szCs w:val="22"/>
                <w:lang w:val="en-IN"/>
              </w:rPr>
            </w:pPr>
            <w:r>
              <w:rPr>
                <w:rFonts w:ascii="Calibri" w:hAnsi="Calibri" w:cs="Calibri"/>
                <w:color w:val="000000"/>
                <w:sz w:val="22"/>
                <w:szCs w:val="22"/>
              </w:rPr>
              <w:t>3,43,49,05,452.42</w:t>
            </w:r>
          </w:p>
        </w:tc>
        <w:tc>
          <w:tcPr>
            <w:tcW w:w="2067" w:type="dxa"/>
            <w:vAlign w:val="center"/>
          </w:tcPr>
          <w:p w:rsidR="00E57ACE" w:rsidRPr="00773B48" w:rsidRDefault="00E57ACE" w:rsidP="00E57ACE">
            <w:pPr>
              <w:jc w:val="right"/>
              <w:rPr>
                <w:rFonts w:ascii="Calibri" w:hAnsi="Calibri" w:cs="Calibri"/>
                <w:lang w:val="en-IN" w:eastAsia="en-IN"/>
              </w:rPr>
            </w:pPr>
          </w:p>
        </w:tc>
      </w:tr>
      <w:tr w:rsidR="00E57ACE" w:rsidRPr="00C97B4E" w:rsidTr="009F1F38">
        <w:trPr>
          <w:trHeight w:val="20"/>
        </w:trPr>
        <w:tc>
          <w:tcPr>
            <w:tcW w:w="3343" w:type="dxa"/>
            <w:vAlign w:val="center"/>
          </w:tcPr>
          <w:p w:rsidR="00E57ACE" w:rsidRDefault="00E57ACE" w:rsidP="00E57ACE">
            <w:pPr>
              <w:rPr>
                <w:rFonts w:ascii="Calibri" w:hAnsi="Calibri" w:cs="Calibri"/>
                <w:color w:val="000000"/>
                <w:sz w:val="22"/>
                <w:szCs w:val="22"/>
              </w:rPr>
            </w:pPr>
            <w:r>
              <w:rPr>
                <w:rFonts w:ascii="Calibri" w:hAnsi="Calibri" w:cs="Calibri"/>
                <w:b/>
                <w:bCs/>
                <w:color w:val="000000"/>
                <w:sz w:val="22"/>
                <w:szCs w:val="22"/>
              </w:rPr>
              <w:t>Sub Total</w:t>
            </w:r>
          </w:p>
        </w:tc>
        <w:tc>
          <w:tcPr>
            <w:tcW w:w="1895" w:type="dxa"/>
            <w:vAlign w:val="center"/>
          </w:tcPr>
          <w:p w:rsidR="00E57ACE" w:rsidRPr="00E57ACE" w:rsidRDefault="00E57ACE" w:rsidP="00E57ACE">
            <w:pPr>
              <w:jc w:val="right"/>
              <w:rPr>
                <w:rFonts w:ascii="Calibri" w:hAnsi="Calibri" w:cs="Calibri"/>
                <w:sz w:val="22"/>
                <w:szCs w:val="22"/>
                <w:lang w:val="en-IN"/>
              </w:rPr>
            </w:pPr>
            <w:r>
              <w:rPr>
                <w:rFonts w:ascii="Calibri" w:hAnsi="Calibri" w:cs="Calibri"/>
                <w:sz w:val="22"/>
                <w:szCs w:val="22"/>
              </w:rPr>
              <w:t>1,10,29,27,721.00</w:t>
            </w:r>
          </w:p>
        </w:tc>
        <w:tc>
          <w:tcPr>
            <w:tcW w:w="2247" w:type="dxa"/>
            <w:vAlign w:val="center"/>
          </w:tcPr>
          <w:p w:rsidR="00E57ACE" w:rsidRDefault="00E57ACE" w:rsidP="00E57ACE">
            <w:pPr>
              <w:jc w:val="right"/>
              <w:rPr>
                <w:rFonts w:ascii="Calibri" w:hAnsi="Calibri" w:cs="Calibri"/>
                <w:sz w:val="22"/>
                <w:szCs w:val="22"/>
              </w:rPr>
            </w:pPr>
            <w:r>
              <w:rPr>
                <w:rFonts w:ascii="Calibri" w:hAnsi="Calibri" w:cs="Calibri"/>
                <w:sz w:val="22"/>
                <w:szCs w:val="22"/>
              </w:rPr>
              <w:t xml:space="preserve">   3,50,21,30,916.42 </w:t>
            </w:r>
          </w:p>
        </w:tc>
        <w:tc>
          <w:tcPr>
            <w:tcW w:w="2067" w:type="dxa"/>
            <w:vAlign w:val="center"/>
          </w:tcPr>
          <w:p w:rsidR="00E57ACE" w:rsidRPr="005F79C6" w:rsidRDefault="00E57ACE" w:rsidP="00E57ACE">
            <w:pPr>
              <w:jc w:val="right"/>
              <w:rPr>
                <w:rFonts w:ascii="Calibri" w:hAnsi="Calibri" w:cs="Calibri"/>
              </w:rPr>
            </w:pPr>
            <w:r>
              <w:rPr>
                <w:rFonts w:ascii="Calibri" w:hAnsi="Calibri" w:cs="Calibri"/>
              </w:rPr>
              <w:t xml:space="preserve">83,44,54,989.00                           </w:t>
            </w:r>
          </w:p>
        </w:tc>
      </w:tr>
      <w:tr w:rsidR="009F1F38" w:rsidRPr="00C97B4E" w:rsidTr="009F1F38">
        <w:trPr>
          <w:trHeight w:val="20"/>
        </w:trPr>
        <w:tc>
          <w:tcPr>
            <w:tcW w:w="3343" w:type="dxa"/>
            <w:vAlign w:val="center"/>
          </w:tcPr>
          <w:p w:rsidR="009F1F38" w:rsidRDefault="009F1F38" w:rsidP="009F1F38">
            <w:pPr>
              <w:rPr>
                <w:rFonts w:ascii="Calibri" w:hAnsi="Calibri" w:cs="Calibri"/>
                <w:b/>
                <w:bCs/>
                <w:color w:val="000000"/>
                <w:sz w:val="22"/>
                <w:szCs w:val="22"/>
              </w:rPr>
            </w:pPr>
            <w:r>
              <w:rPr>
                <w:rFonts w:ascii="Calibri" w:hAnsi="Calibri" w:cs="Calibri"/>
                <w:b/>
                <w:bCs/>
                <w:color w:val="000000"/>
                <w:sz w:val="22"/>
                <w:szCs w:val="22"/>
              </w:rPr>
              <w:t>Total Coverage amount</w:t>
            </w:r>
          </w:p>
        </w:tc>
        <w:tc>
          <w:tcPr>
            <w:tcW w:w="6209" w:type="dxa"/>
            <w:gridSpan w:val="3"/>
            <w:vAlign w:val="center"/>
          </w:tcPr>
          <w:p w:rsidR="009F1F38" w:rsidRPr="00E57ACE" w:rsidRDefault="00E57ACE" w:rsidP="00E57ACE">
            <w:pPr>
              <w:jc w:val="center"/>
              <w:rPr>
                <w:rFonts w:ascii="Calibri" w:hAnsi="Calibri" w:cs="Calibri"/>
                <w:b/>
                <w:bCs/>
                <w:sz w:val="22"/>
                <w:szCs w:val="22"/>
                <w:lang w:val="en-IN"/>
              </w:rPr>
            </w:pPr>
            <w:r w:rsidRPr="00E57ACE">
              <w:rPr>
                <w:rFonts w:ascii="Calibri" w:hAnsi="Calibri" w:cs="Calibri"/>
                <w:b/>
                <w:bCs/>
                <w:szCs w:val="22"/>
              </w:rPr>
              <w:t xml:space="preserve">   5,43,95,13,626.42 </w:t>
            </w:r>
          </w:p>
        </w:tc>
      </w:tr>
    </w:tbl>
    <w:p w:rsidR="000D38F7" w:rsidRDefault="00952BCF" w:rsidP="000D38F7">
      <w:pPr>
        <w:spacing w:line="276" w:lineRule="auto"/>
        <w:ind w:firstLine="720"/>
        <w:jc w:val="both"/>
        <w:rPr>
          <w:rFonts w:asciiTheme="minorHAnsi" w:hAnsiTheme="minorHAnsi" w:cstheme="minorHAnsi"/>
          <w:sz w:val="22"/>
          <w:szCs w:val="22"/>
        </w:rPr>
      </w:pPr>
      <w:r>
        <w:rPr>
          <w:rFonts w:asciiTheme="minorHAnsi" w:hAnsiTheme="minorHAnsi" w:cstheme="minorHAnsi"/>
          <w:sz w:val="22"/>
          <w:szCs w:val="22"/>
        </w:rPr>
        <w:t>P</w:t>
      </w:r>
      <w:r w:rsidRPr="00A40B55">
        <w:rPr>
          <w:rFonts w:asciiTheme="minorHAnsi" w:hAnsiTheme="minorHAnsi" w:cstheme="minorHAnsi"/>
          <w:sz w:val="22"/>
          <w:szCs w:val="22"/>
        </w:rPr>
        <w:t xml:space="preserve">lease quote the premium for providing Fire and General Insurance with Earthquake &amp; </w:t>
      </w:r>
      <w:r w:rsidR="009F1F38">
        <w:rPr>
          <w:rFonts w:asciiTheme="minorHAnsi" w:hAnsiTheme="minorHAnsi" w:cstheme="minorHAnsi"/>
          <w:sz w:val="22"/>
          <w:szCs w:val="22"/>
        </w:rPr>
        <w:t>T</w:t>
      </w:r>
      <w:r w:rsidRPr="00A40B55">
        <w:rPr>
          <w:rFonts w:asciiTheme="minorHAnsi" w:hAnsiTheme="minorHAnsi" w:cstheme="minorHAnsi"/>
          <w:sz w:val="22"/>
          <w:szCs w:val="22"/>
        </w:rPr>
        <w:t xml:space="preserve">errorism coverage for the Fixed Assets of this Institute valued </w:t>
      </w:r>
      <w:r>
        <w:rPr>
          <w:rFonts w:asciiTheme="minorHAnsi" w:hAnsiTheme="minorHAnsi" w:cstheme="minorHAnsi"/>
          <w:sz w:val="22"/>
          <w:szCs w:val="22"/>
        </w:rPr>
        <w:t>at</w:t>
      </w:r>
      <w:r w:rsidRPr="00A40B55">
        <w:rPr>
          <w:rFonts w:asciiTheme="minorHAnsi" w:hAnsiTheme="minorHAnsi" w:cstheme="minorHAnsi"/>
          <w:sz w:val="22"/>
          <w:szCs w:val="22"/>
        </w:rPr>
        <w:t xml:space="preserve"> Rs. </w:t>
      </w:r>
      <w:r w:rsidR="007C73F6">
        <w:rPr>
          <w:rFonts w:asciiTheme="minorHAnsi" w:hAnsiTheme="minorHAnsi" w:cstheme="minorHAnsi"/>
          <w:sz w:val="22"/>
          <w:szCs w:val="22"/>
        </w:rPr>
        <w:t>543</w:t>
      </w:r>
      <w:r w:rsidR="00995549">
        <w:rPr>
          <w:rFonts w:asciiTheme="minorHAnsi" w:hAnsiTheme="minorHAnsi" w:cstheme="minorHAnsi"/>
          <w:sz w:val="22"/>
          <w:szCs w:val="22"/>
        </w:rPr>
        <w:t>.</w:t>
      </w:r>
      <w:r w:rsidR="007C73F6">
        <w:rPr>
          <w:rFonts w:asciiTheme="minorHAnsi" w:hAnsiTheme="minorHAnsi" w:cstheme="minorHAnsi"/>
          <w:sz w:val="22"/>
          <w:szCs w:val="22"/>
        </w:rPr>
        <w:t>95</w:t>
      </w:r>
      <w:r w:rsidRPr="00C5568D">
        <w:rPr>
          <w:rFonts w:asciiTheme="minorHAnsi" w:hAnsiTheme="minorHAnsi" w:cstheme="minorHAnsi"/>
          <w:sz w:val="22"/>
          <w:szCs w:val="22"/>
        </w:rPr>
        <w:t xml:space="preserve"> Crore</w:t>
      </w:r>
      <w:r>
        <w:rPr>
          <w:rFonts w:asciiTheme="minorHAnsi" w:hAnsiTheme="minorHAnsi" w:cstheme="minorHAnsi"/>
          <w:sz w:val="22"/>
          <w:szCs w:val="22"/>
        </w:rPr>
        <w:t xml:space="preserve"> as detailed below:-</w:t>
      </w:r>
    </w:p>
    <w:p w:rsidR="00952BCF" w:rsidRPr="00927686" w:rsidRDefault="00952BCF" w:rsidP="00952BCF">
      <w:pPr>
        <w:ind w:right="-360"/>
        <w:jc w:val="both"/>
        <w:rPr>
          <w:rFonts w:asciiTheme="minorHAnsi" w:hAnsiTheme="minorHAnsi" w:cstheme="minorHAnsi"/>
          <w:i/>
          <w:iCs/>
          <w:sz w:val="20"/>
          <w:szCs w:val="22"/>
        </w:rPr>
      </w:pPr>
      <w:r w:rsidRPr="00A40B55">
        <w:rPr>
          <w:rFonts w:asciiTheme="minorHAnsi" w:hAnsiTheme="minorHAnsi" w:cstheme="minorHAnsi"/>
          <w:b/>
          <w:sz w:val="22"/>
          <w:szCs w:val="22"/>
        </w:rPr>
        <w:t xml:space="preserve">* </w:t>
      </w:r>
      <w:r w:rsidRPr="00927686">
        <w:rPr>
          <w:rFonts w:asciiTheme="minorHAnsi" w:hAnsiTheme="minorHAnsi" w:cstheme="minorHAnsi"/>
          <w:i/>
          <w:iCs/>
          <w:sz w:val="20"/>
          <w:szCs w:val="22"/>
        </w:rPr>
        <w:t>List of Equipment/Contents vide Annexure – I</w:t>
      </w:r>
    </w:p>
    <w:p w:rsidR="00952BCF" w:rsidRPr="00927686" w:rsidRDefault="00952BCF" w:rsidP="00952BCF">
      <w:pPr>
        <w:ind w:right="-360"/>
        <w:jc w:val="both"/>
        <w:rPr>
          <w:rFonts w:asciiTheme="minorHAnsi" w:hAnsiTheme="minorHAnsi" w:cstheme="minorHAnsi"/>
          <w:b/>
          <w:sz w:val="22"/>
          <w:szCs w:val="22"/>
        </w:rPr>
      </w:pPr>
      <w:r w:rsidRPr="00927686">
        <w:rPr>
          <w:rFonts w:asciiTheme="minorHAnsi" w:hAnsiTheme="minorHAnsi" w:cstheme="minorHAnsi"/>
          <w:b/>
          <w:i/>
          <w:iCs/>
          <w:sz w:val="22"/>
          <w:szCs w:val="22"/>
        </w:rPr>
        <w:t xml:space="preserve">   The premium may be quoted is lump sum (inclusive of all taxes) covering all the Assets as stated above.</w:t>
      </w:r>
    </w:p>
    <w:p w:rsidR="00952BCF" w:rsidRPr="00BB0398" w:rsidRDefault="00952BCF" w:rsidP="00952BCF">
      <w:pPr>
        <w:ind w:firstLine="720"/>
        <w:jc w:val="both"/>
        <w:rPr>
          <w:rFonts w:asciiTheme="minorHAnsi" w:hAnsiTheme="minorHAnsi" w:cstheme="minorHAnsi"/>
          <w:sz w:val="10"/>
          <w:szCs w:val="22"/>
          <w:lang w:bidi="hi-IN"/>
        </w:rPr>
      </w:pPr>
    </w:p>
    <w:p w:rsidR="00952BCF" w:rsidRDefault="00952BCF" w:rsidP="00952BCF">
      <w:pPr>
        <w:spacing w:line="276" w:lineRule="auto"/>
        <w:ind w:firstLine="720"/>
        <w:jc w:val="both"/>
        <w:rPr>
          <w:rFonts w:asciiTheme="minorHAnsi" w:hAnsiTheme="minorHAnsi" w:cstheme="minorHAnsi"/>
          <w:sz w:val="22"/>
          <w:szCs w:val="22"/>
          <w:lang w:bidi="hi-IN"/>
        </w:rPr>
      </w:pPr>
      <w:r w:rsidRPr="00A40B55">
        <w:rPr>
          <w:rFonts w:asciiTheme="minorHAnsi" w:hAnsiTheme="minorHAnsi" w:cstheme="minorHAnsi"/>
          <w:sz w:val="22"/>
          <w:szCs w:val="22"/>
          <w:lang w:bidi="hi-IN"/>
        </w:rPr>
        <w:t xml:space="preserve">The </w:t>
      </w:r>
      <w:r>
        <w:rPr>
          <w:rFonts w:asciiTheme="minorHAnsi" w:hAnsiTheme="minorHAnsi" w:cstheme="minorHAnsi"/>
          <w:sz w:val="22"/>
          <w:szCs w:val="22"/>
          <w:lang w:bidi="hi-IN"/>
        </w:rPr>
        <w:t xml:space="preserve">Terms </w:t>
      </w:r>
      <w:r w:rsidRPr="00A40B55">
        <w:rPr>
          <w:rFonts w:asciiTheme="minorHAnsi" w:hAnsiTheme="minorHAnsi" w:cstheme="minorHAnsi"/>
          <w:sz w:val="22"/>
          <w:szCs w:val="22"/>
          <w:lang w:bidi="hi-IN"/>
        </w:rPr>
        <w:t xml:space="preserve">and conditions for the </w:t>
      </w:r>
      <w:r>
        <w:rPr>
          <w:rFonts w:asciiTheme="minorHAnsi" w:hAnsiTheme="minorHAnsi" w:cstheme="minorHAnsi"/>
          <w:sz w:val="22"/>
          <w:szCs w:val="22"/>
          <w:lang w:bidi="hi-IN"/>
        </w:rPr>
        <w:t xml:space="preserve">Fire &amp; Burglary Insurance Scheme </w:t>
      </w:r>
      <w:r w:rsidRPr="00A40B55">
        <w:rPr>
          <w:rFonts w:asciiTheme="minorHAnsi" w:hAnsiTheme="minorHAnsi" w:cstheme="minorHAnsi"/>
          <w:sz w:val="22"/>
          <w:szCs w:val="22"/>
          <w:lang w:bidi="hi-IN"/>
        </w:rPr>
        <w:t xml:space="preserve">are given in </w:t>
      </w:r>
      <w:r>
        <w:rPr>
          <w:rFonts w:asciiTheme="minorHAnsi" w:hAnsiTheme="minorHAnsi" w:cstheme="minorHAnsi"/>
          <w:sz w:val="22"/>
          <w:szCs w:val="22"/>
          <w:lang w:bidi="hi-IN"/>
        </w:rPr>
        <w:t>below,</w:t>
      </w:r>
      <w:r w:rsidRPr="00A40B55">
        <w:rPr>
          <w:rFonts w:asciiTheme="minorHAnsi" w:hAnsiTheme="minorHAnsi" w:cstheme="minorHAnsi"/>
          <w:b/>
          <w:sz w:val="22"/>
          <w:szCs w:val="22"/>
          <w:lang w:bidi="hi-IN"/>
        </w:rPr>
        <w:t xml:space="preserve"> </w:t>
      </w:r>
      <w:r w:rsidRPr="00A40B55">
        <w:rPr>
          <w:rFonts w:asciiTheme="minorHAnsi" w:hAnsiTheme="minorHAnsi" w:cstheme="minorHAnsi"/>
          <w:sz w:val="22"/>
          <w:szCs w:val="22"/>
          <w:lang w:bidi="hi-IN"/>
        </w:rPr>
        <w:t>which shall form part of the quotations</w:t>
      </w:r>
      <w:r>
        <w:rPr>
          <w:rFonts w:asciiTheme="minorHAnsi" w:hAnsiTheme="minorHAnsi" w:cstheme="minorHAnsi"/>
          <w:sz w:val="22"/>
          <w:szCs w:val="22"/>
          <w:lang w:bidi="hi-IN"/>
        </w:rPr>
        <w:t>:-</w:t>
      </w:r>
    </w:p>
    <w:p w:rsidR="00952BCF" w:rsidRPr="00B272C0" w:rsidRDefault="00952BCF" w:rsidP="00952BCF">
      <w:pPr>
        <w:jc w:val="both"/>
        <w:rPr>
          <w:rFonts w:asciiTheme="minorHAnsi" w:hAnsiTheme="minorHAnsi" w:cstheme="minorHAnsi"/>
          <w:b/>
          <w:sz w:val="6"/>
          <w:szCs w:val="22"/>
          <w:u w:val="single"/>
          <w:lang w:bidi="hi-IN"/>
        </w:rPr>
      </w:pPr>
    </w:p>
    <w:p w:rsidR="00952BCF" w:rsidRPr="00A40B55" w:rsidRDefault="00952BCF" w:rsidP="00952BCF">
      <w:pPr>
        <w:numPr>
          <w:ilvl w:val="0"/>
          <w:numId w:val="1"/>
        </w:numPr>
        <w:tabs>
          <w:tab w:val="clear" w:pos="1440"/>
        </w:tabs>
        <w:spacing w:line="276" w:lineRule="auto"/>
        <w:ind w:left="540" w:hanging="630"/>
        <w:jc w:val="both"/>
        <w:rPr>
          <w:rFonts w:asciiTheme="minorHAnsi" w:hAnsiTheme="minorHAnsi" w:cstheme="minorHAnsi"/>
          <w:sz w:val="22"/>
          <w:szCs w:val="22"/>
          <w:lang w:bidi="hi-IN"/>
        </w:rPr>
      </w:pPr>
      <w:r w:rsidRPr="00A40B55">
        <w:rPr>
          <w:rFonts w:asciiTheme="minorHAnsi" w:hAnsiTheme="minorHAnsi" w:cstheme="minorHAnsi"/>
          <w:sz w:val="22"/>
          <w:szCs w:val="22"/>
          <w:lang w:bidi="hi-IN"/>
        </w:rPr>
        <w:t>Period of validity for your quotation may be indicated.  The premium quoted should be valid for not less than 90 days.</w:t>
      </w:r>
    </w:p>
    <w:p w:rsidR="00952BCF" w:rsidRPr="00A40B55" w:rsidRDefault="00952BCF" w:rsidP="00952BCF">
      <w:pPr>
        <w:numPr>
          <w:ilvl w:val="0"/>
          <w:numId w:val="1"/>
        </w:numPr>
        <w:tabs>
          <w:tab w:val="clear" w:pos="1440"/>
        </w:tabs>
        <w:spacing w:line="276" w:lineRule="auto"/>
        <w:ind w:left="540" w:hanging="630"/>
        <w:jc w:val="both"/>
        <w:rPr>
          <w:rFonts w:asciiTheme="minorHAnsi" w:hAnsiTheme="minorHAnsi" w:cstheme="minorHAnsi"/>
          <w:sz w:val="22"/>
          <w:szCs w:val="22"/>
          <w:lang w:bidi="hi-IN"/>
        </w:rPr>
      </w:pPr>
      <w:r w:rsidRPr="00A40B55">
        <w:rPr>
          <w:rFonts w:asciiTheme="minorHAnsi" w:hAnsiTheme="minorHAnsi" w:cstheme="minorHAnsi"/>
          <w:b/>
          <w:sz w:val="22"/>
          <w:szCs w:val="22"/>
          <w:lang w:bidi="hi-IN"/>
        </w:rPr>
        <w:t>During the policy period there will be no revision in the premium amount.</w:t>
      </w:r>
    </w:p>
    <w:p w:rsidR="00952BCF" w:rsidRDefault="00952BCF" w:rsidP="00952BCF">
      <w:pPr>
        <w:numPr>
          <w:ilvl w:val="0"/>
          <w:numId w:val="1"/>
        </w:numPr>
        <w:tabs>
          <w:tab w:val="clear" w:pos="1440"/>
        </w:tabs>
        <w:spacing w:line="276" w:lineRule="auto"/>
        <w:ind w:left="540" w:hanging="630"/>
        <w:jc w:val="both"/>
        <w:rPr>
          <w:rFonts w:asciiTheme="minorHAnsi" w:hAnsiTheme="minorHAnsi" w:cstheme="minorHAnsi"/>
          <w:sz w:val="22"/>
          <w:szCs w:val="22"/>
          <w:lang w:bidi="hi-IN"/>
        </w:rPr>
      </w:pPr>
      <w:r w:rsidRPr="00A40B55">
        <w:rPr>
          <w:rFonts w:asciiTheme="minorHAnsi" w:hAnsiTheme="minorHAnsi" w:cstheme="minorHAnsi"/>
          <w:sz w:val="22"/>
          <w:szCs w:val="22"/>
          <w:lang w:bidi="hi-IN"/>
        </w:rPr>
        <w:t>In addition to the abov</w:t>
      </w:r>
      <w:r w:rsidRPr="00937251">
        <w:rPr>
          <w:rFonts w:asciiTheme="minorHAnsi" w:hAnsiTheme="minorHAnsi" w:cstheme="minorHAnsi"/>
          <w:sz w:val="22"/>
          <w:szCs w:val="22"/>
          <w:lang w:bidi="hi-IN"/>
        </w:rPr>
        <w:t>e</w:t>
      </w:r>
      <w:r w:rsidRPr="00A40B55">
        <w:rPr>
          <w:rFonts w:asciiTheme="minorHAnsi" w:hAnsiTheme="minorHAnsi" w:cstheme="minorHAnsi"/>
          <w:sz w:val="22"/>
          <w:szCs w:val="22"/>
          <w:lang w:bidi="hi-IN"/>
        </w:rPr>
        <w:t>, the firms may also indicate any other options/schemes with them with appropriate documents (optional).</w:t>
      </w:r>
    </w:p>
    <w:p w:rsidR="00952BCF" w:rsidRPr="00F60A8C" w:rsidRDefault="00952BCF" w:rsidP="00952BCF">
      <w:pPr>
        <w:numPr>
          <w:ilvl w:val="0"/>
          <w:numId w:val="1"/>
        </w:numPr>
        <w:tabs>
          <w:tab w:val="clear" w:pos="1440"/>
        </w:tabs>
        <w:spacing w:line="276" w:lineRule="auto"/>
        <w:ind w:left="540" w:hanging="630"/>
        <w:jc w:val="both"/>
        <w:rPr>
          <w:rFonts w:asciiTheme="minorHAnsi" w:hAnsiTheme="minorHAnsi" w:cstheme="minorHAnsi"/>
          <w:sz w:val="22"/>
          <w:szCs w:val="22"/>
          <w:lang w:bidi="hi-IN"/>
        </w:rPr>
      </w:pPr>
      <w:r w:rsidRPr="00F60A8C">
        <w:rPr>
          <w:rFonts w:asciiTheme="minorHAnsi" w:hAnsiTheme="minorHAnsi" w:cstheme="minorHAnsi"/>
          <w:iCs/>
          <w:sz w:val="22"/>
          <w:szCs w:val="22"/>
        </w:rPr>
        <w:t>For addition/deletion during the insurance period, additional premium amount will be given / withdrawn on prorata basis.</w:t>
      </w:r>
    </w:p>
    <w:p w:rsidR="00952BCF" w:rsidRDefault="00952BCF" w:rsidP="00952BCF">
      <w:pPr>
        <w:numPr>
          <w:ilvl w:val="0"/>
          <w:numId w:val="1"/>
        </w:numPr>
        <w:tabs>
          <w:tab w:val="clear" w:pos="1440"/>
        </w:tabs>
        <w:spacing w:line="276" w:lineRule="auto"/>
        <w:ind w:left="540" w:hanging="630"/>
        <w:jc w:val="both"/>
        <w:rPr>
          <w:rFonts w:asciiTheme="minorHAnsi" w:hAnsiTheme="minorHAnsi" w:cstheme="minorHAnsi"/>
          <w:sz w:val="22"/>
          <w:szCs w:val="22"/>
        </w:rPr>
      </w:pPr>
      <w:r w:rsidRPr="00A40B55">
        <w:rPr>
          <w:rFonts w:asciiTheme="minorHAnsi" w:hAnsiTheme="minorHAnsi" w:cstheme="minorHAnsi"/>
          <w:sz w:val="22"/>
          <w:szCs w:val="22"/>
          <w:lang w:bidi="hi-IN"/>
        </w:rPr>
        <w:lastRenderedPageBreak/>
        <w:t>The Institute reserves its right to consider part or full of the offer or reject the offer without assigning any reasons, whatsoever.</w:t>
      </w:r>
      <w:r w:rsidRPr="00A40B55">
        <w:rPr>
          <w:rFonts w:asciiTheme="minorHAnsi" w:hAnsiTheme="minorHAnsi" w:cstheme="minorHAnsi"/>
          <w:sz w:val="22"/>
          <w:szCs w:val="22"/>
        </w:rPr>
        <w:t xml:space="preserve"> </w:t>
      </w:r>
    </w:p>
    <w:p w:rsidR="000D38F7" w:rsidRPr="00A40B55" w:rsidRDefault="000D38F7" w:rsidP="000D38F7">
      <w:pPr>
        <w:spacing w:line="276" w:lineRule="auto"/>
        <w:ind w:left="540"/>
        <w:jc w:val="both"/>
        <w:rPr>
          <w:rFonts w:asciiTheme="minorHAnsi" w:hAnsiTheme="minorHAnsi" w:cstheme="minorHAnsi"/>
          <w:sz w:val="22"/>
          <w:szCs w:val="22"/>
        </w:rPr>
      </w:pPr>
    </w:p>
    <w:p w:rsidR="000C2E4B" w:rsidRPr="000C2E4B" w:rsidRDefault="00952BCF" w:rsidP="000C2E4B">
      <w:pPr>
        <w:spacing w:line="276" w:lineRule="auto"/>
        <w:ind w:right="-360" w:firstLine="720"/>
        <w:jc w:val="both"/>
        <w:rPr>
          <w:rFonts w:asciiTheme="minorHAnsi" w:eastAsia="Arial Unicode MS" w:hAnsiTheme="minorHAnsi" w:cstheme="minorHAnsi"/>
          <w:sz w:val="22"/>
          <w:szCs w:val="22"/>
          <w:lang w:bidi="hi-IN"/>
        </w:rPr>
      </w:pPr>
      <w:r w:rsidRPr="00A40B55">
        <w:rPr>
          <w:rFonts w:asciiTheme="minorHAnsi" w:hAnsiTheme="minorHAnsi" w:cstheme="minorHAnsi"/>
          <w:sz w:val="22"/>
          <w:szCs w:val="22"/>
          <w:lang w:bidi="hi-IN"/>
        </w:rPr>
        <w:t xml:space="preserve"> </w:t>
      </w:r>
      <w:r w:rsidRPr="000C2E4B">
        <w:rPr>
          <w:rFonts w:asciiTheme="minorHAnsi" w:hAnsiTheme="minorHAnsi" w:cstheme="minorHAnsi"/>
          <w:sz w:val="22"/>
          <w:szCs w:val="22"/>
        </w:rPr>
        <w:t xml:space="preserve">Kindly submit the quotations on or before </w:t>
      </w:r>
      <w:r w:rsidR="001D1A80">
        <w:rPr>
          <w:rFonts w:asciiTheme="minorHAnsi" w:hAnsiTheme="minorHAnsi" w:cstheme="minorHAnsi"/>
          <w:b/>
          <w:sz w:val="22"/>
          <w:szCs w:val="22"/>
        </w:rPr>
        <w:t>1</w:t>
      </w:r>
      <w:r w:rsidR="00CB450F">
        <w:rPr>
          <w:rFonts w:asciiTheme="minorHAnsi" w:hAnsiTheme="minorHAnsi" w:cstheme="minorHAnsi"/>
          <w:b/>
          <w:sz w:val="22"/>
          <w:szCs w:val="22"/>
        </w:rPr>
        <w:t>3</w:t>
      </w:r>
      <w:r w:rsidRPr="000C2E4B">
        <w:rPr>
          <w:rFonts w:asciiTheme="minorHAnsi" w:hAnsiTheme="minorHAnsi" w:cstheme="minorHAnsi"/>
          <w:b/>
          <w:sz w:val="22"/>
          <w:szCs w:val="22"/>
        </w:rPr>
        <w:t>.0</w:t>
      </w:r>
      <w:r w:rsidR="001D1A80">
        <w:rPr>
          <w:rFonts w:asciiTheme="minorHAnsi" w:hAnsiTheme="minorHAnsi" w:cstheme="minorHAnsi"/>
          <w:b/>
          <w:sz w:val="22"/>
          <w:szCs w:val="22"/>
        </w:rPr>
        <w:t>2.2018</w:t>
      </w:r>
      <w:r w:rsidRPr="000C2E4B">
        <w:rPr>
          <w:rFonts w:asciiTheme="minorHAnsi" w:hAnsiTheme="minorHAnsi" w:cstheme="minorHAnsi"/>
          <w:b/>
          <w:sz w:val="22"/>
          <w:szCs w:val="22"/>
        </w:rPr>
        <w:t xml:space="preserve"> (</w:t>
      </w:r>
      <w:r w:rsidR="0080301D">
        <w:rPr>
          <w:rFonts w:asciiTheme="minorHAnsi" w:hAnsiTheme="minorHAnsi" w:cstheme="minorHAnsi"/>
          <w:b/>
          <w:sz w:val="22"/>
          <w:szCs w:val="22"/>
        </w:rPr>
        <w:t>Tue</w:t>
      </w:r>
      <w:bookmarkStart w:id="0" w:name="_GoBack"/>
      <w:bookmarkEnd w:id="0"/>
      <w:r w:rsidR="001D1A80">
        <w:rPr>
          <w:rFonts w:asciiTheme="minorHAnsi" w:hAnsiTheme="minorHAnsi" w:cstheme="minorHAnsi"/>
          <w:b/>
          <w:sz w:val="22"/>
          <w:szCs w:val="22"/>
        </w:rPr>
        <w:t>s</w:t>
      </w:r>
      <w:r w:rsidRPr="000C2E4B">
        <w:rPr>
          <w:rFonts w:asciiTheme="minorHAnsi" w:hAnsiTheme="minorHAnsi" w:cstheme="minorHAnsi"/>
          <w:b/>
          <w:sz w:val="22"/>
          <w:szCs w:val="22"/>
        </w:rPr>
        <w:t>day),</w:t>
      </w:r>
      <w:r w:rsidRPr="000C2E4B">
        <w:rPr>
          <w:rFonts w:asciiTheme="minorHAnsi" w:hAnsiTheme="minorHAnsi" w:cstheme="minorHAnsi"/>
          <w:sz w:val="22"/>
          <w:szCs w:val="22"/>
        </w:rPr>
        <w:t xml:space="preserve"> </w:t>
      </w:r>
      <w:r w:rsidR="000C2E4B" w:rsidRPr="000C2E4B">
        <w:rPr>
          <w:rFonts w:asciiTheme="minorHAnsi" w:hAnsiTheme="minorHAnsi" w:cstheme="minorHAnsi"/>
          <w:sz w:val="22"/>
          <w:szCs w:val="22"/>
        </w:rPr>
        <w:t>3</w:t>
      </w:r>
      <w:r w:rsidRPr="000C2E4B">
        <w:rPr>
          <w:rFonts w:asciiTheme="minorHAnsi" w:hAnsiTheme="minorHAnsi" w:cstheme="minorHAnsi"/>
          <w:b/>
          <w:bCs/>
          <w:sz w:val="22"/>
          <w:szCs w:val="22"/>
        </w:rPr>
        <w:t>.00 pm</w:t>
      </w:r>
      <w:r w:rsidRPr="000C2E4B">
        <w:rPr>
          <w:rFonts w:asciiTheme="minorHAnsi" w:hAnsiTheme="minorHAnsi" w:cstheme="minorHAnsi"/>
          <w:sz w:val="22"/>
          <w:szCs w:val="22"/>
        </w:rPr>
        <w:t xml:space="preserve"> at the </w:t>
      </w:r>
      <w:r w:rsidRPr="000C2E4B">
        <w:rPr>
          <w:rFonts w:asciiTheme="minorHAnsi" w:hAnsiTheme="minorHAnsi" w:cstheme="minorHAnsi"/>
          <w:b/>
          <w:sz w:val="22"/>
          <w:szCs w:val="22"/>
        </w:rPr>
        <w:t>Registrar’s Office, 1</w:t>
      </w:r>
      <w:r w:rsidRPr="000C2E4B">
        <w:rPr>
          <w:rFonts w:asciiTheme="minorHAnsi" w:hAnsiTheme="minorHAnsi" w:cstheme="minorHAnsi"/>
          <w:b/>
          <w:sz w:val="22"/>
          <w:szCs w:val="22"/>
          <w:vertAlign w:val="superscript"/>
        </w:rPr>
        <w:t>st</w:t>
      </w:r>
      <w:r w:rsidRPr="000C2E4B">
        <w:rPr>
          <w:rFonts w:asciiTheme="minorHAnsi" w:hAnsiTheme="minorHAnsi" w:cstheme="minorHAnsi"/>
          <w:b/>
          <w:sz w:val="22"/>
          <w:szCs w:val="22"/>
        </w:rPr>
        <w:t xml:space="preserve"> Floor, Administration Building, IIT Madras </w:t>
      </w:r>
      <w:r w:rsidRPr="000C2E4B">
        <w:rPr>
          <w:rFonts w:asciiTheme="minorHAnsi" w:hAnsiTheme="minorHAnsi" w:cstheme="minorHAnsi"/>
          <w:sz w:val="22"/>
          <w:szCs w:val="22"/>
        </w:rPr>
        <w:t xml:space="preserve">in a sealed envelope along with a copy of the IRDA certificate mentioning clearly the validity of the IRDA approval, The Enquiry  No. &amp; Due date are to be </w:t>
      </w:r>
      <w:r w:rsidR="000C2E4B" w:rsidRPr="000C2E4B">
        <w:rPr>
          <w:rFonts w:asciiTheme="minorHAnsi" w:hAnsiTheme="minorHAnsi" w:cstheme="minorHAnsi"/>
          <w:sz w:val="22"/>
          <w:szCs w:val="22"/>
        </w:rPr>
        <w:t>superscripted</w:t>
      </w:r>
      <w:r w:rsidRPr="000C2E4B">
        <w:rPr>
          <w:rFonts w:asciiTheme="minorHAnsi" w:hAnsiTheme="minorHAnsi" w:cstheme="minorHAnsi"/>
          <w:sz w:val="22"/>
          <w:szCs w:val="22"/>
        </w:rPr>
        <w:t xml:space="preserve"> on the top of the envelope and addressed to the </w:t>
      </w:r>
      <w:r w:rsidRPr="000C2E4B">
        <w:rPr>
          <w:rFonts w:asciiTheme="minorHAnsi" w:hAnsiTheme="minorHAnsi" w:cstheme="minorHAnsi"/>
          <w:b/>
          <w:sz w:val="22"/>
          <w:szCs w:val="22"/>
        </w:rPr>
        <w:t>Registrar, IIT Madras, Chennai 600 036</w:t>
      </w:r>
      <w:r w:rsidRPr="000C2E4B">
        <w:rPr>
          <w:rFonts w:asciiTheme="minorHAnsi" w:hAnsiTheme="minorHAnsi" w:cstheme="minorHAnsi"/>
          <w:sz w:val="22"/>
          <w:szCs w:val="22"/>
        </w:rPr>
        <w:t xml:space="preserve">. </w:t>
      </w:r>
      <w:r w:rsidR="000C2E4B" w:rsidRPr="000C2E4B">
        <w:rPr>
          <w:rFonts w:asciiTheme="minorHAnsi" w:eastAsia="Arial Unicode MS" w:hAnsiTheme="minorHAnsi" w:cstheme="minorHAnsi"/>
          <w:sz w:val="22"/>
          <w:szCs w:val="22"/>
          <w:lang w:bidi="hi-IN"/>
        </w:rPr>
        <w:t>The sealed quotations are to be submitted either in person or by ordinary post only on or before the due date. The tenders received will be opened on the same day at 03.30 pm in the presence of Tenderer’s at the Conference Room, 2nd floor, Admin Building. Quotations received after the due date will be summarily rejected.</w:t>
      </w:r>
    </w:p>
    <w:p w:rsidR="000C2E4B" w:rsidRPr="004F14BA" w:rsidRDefault="000C2E4B" w:rsidP="000C2E4B">
      <w:pPr>
        <w:ind w:firstLine="720"/>
        <w:jc w:val="both"/>
        <w:rPr>
          <w:rFonts w:asciiTheme="majorHAnsi" w:eastAsia="Arial Unicode MS" w:hAnsiTheme="majorHAnsi" w:cs="Arial Unicode MS"/>
          <w:sz w:val="22"/>
          <w:szCs w:val="22"/>
          <w:lang w:bidi="hi-IN"/>
        </w:rPr>
      </w:pPr>
    </w:p>
    <w:p w:rsidR="000C2E4B" w:rsidRPr="004F14BA" w:rsidRDefault="000C2E4B" w:rsidP="000C2E4B">
      <w:pPr>
        <w:ind w:firstLine="720"/>
        <w:jc w:val="both"/>
        <w:rPr>
          <w:rFonts w:asciiTheme="majorHAnsi" w:eastAsia="Arial Unicode MS" w:hAnsiTheme="majorHAnsi" w:cs="Arial Unicode MS"/>
          <w:sz w:val="22"/>
          <w:szCs w:val="22"/>
          <w:lang w:bidi="hi-IN"/>
        </w:rPr>
      </w:pPr>
      <w:r w:rsidRPr="00ED5A50">
        <w:rPr>
          <w:rFonts w:asciiTheme="majorHAnsi" w:eastAsia="Arial Unicode MS" w:hAnsiTheme="majorHAnsi" w:cs="Arial Unicode MS"/>
          <w:sz w:val="22"/>
          <w:szCs w:val="22"/>
          <w:lang w:bidi="hi-IN"/>
        </w:rPr>
        <w:t xml:space="preserve">The Enquiry No. &amp; Due date are to be superscripted on the top of the envelope and addressed to </w:t>
      </w:r>
      <w:r w:rsidRPr="004F14BA">
        <w:rPr>
          <w:rFonts w:asciiTheme="majorHAnsi" w:eastAsia="Arial Unicode MS" w:hAnsiTheme="majorHAnsi" w:cs="Arial Unicode MS"/>
          <w:sz w:val="22"/>
          <w:szCs w:val="22"/>
          <w:lang w:bidi="hi-IN"/>
        </w:rPr>
        <w:t>the</w:t>
      </w:r>
      <w:r w:rsidRPr="00ED5A50">
        <w:rPr>
          <w:rFonts w:asciiTheme="majorHAnsi" w:eastAsia="Arial Unicode MS" w:hAnsiTheme="majorHAnsi" w:cs="Arial Unicode MS"/>
          <w:sz w:val="22"/>
          <w:szCs w:val="22"/>
          <w:lang w:bidi="hi-IN"/>
        </w:rPr>
        <w:t xml:space="preserve"> </w:t>
      </w:r>
      <w:r w:rsidRPr="004F14BA">
        <w:rPr>
          <w:rFonts w:asciiTheme="majorHAnsi" w:eastAsia="Arial Unicode MS" w:hAnsiTheme="majorHAnsi" w:cs="Arial Unicode MS"/>
          <w:sz w:val="22"/>
          <w:szCs w:val="22"/>
          <w:lang w:bidi="hi-IN"/>
        </w:rPr>
        <w:t>Registrar, IIT Madras, Chennai 600 036</w:t>
      </w:r>
      <w:r w:rsidRPr="00ED5A50">
        <w:rPr>
          <w:rFonts w:asciiTheme="majorHAnsi" w:eastAsia="Arial Unicode MS" w:hAnsiTheme="majorHAnsi" w:cs="Arial Unicode MS"/>
          <w:sz w:val="22"/>
          <w:szCs w:val="22"/>
          <w:lang w:bidi="hi-IN"/>
        </w:rPr>
        <w:t>.</w:t>
      </w:r>
      <w:r w:rsidRPr="004F14BA">
        <w:rPr>
          <w:rFonts w:asciiTheme="majorHAnsi" w:eastAsia="Arial Unicode MS" w:hAnsiTheme="majorHAnsi" w:cs="Arial Unicode MS"/>
          <w:sz w:val="22"/>
          <w:szCs w:val="22"/>
          <w:lang w:bidi="hi-IN"/>
        </w:rPr>
        <w:t xml:space="preserve"> The Address of the Office (with email, Fax &amp; Telephone Nos.) located at Chennai to be given, with contact person Name, e-mail id and Mobile Nos.</w:t>
      </w:r>
    </w:p>
    <w:p w:rsidR="000C2E4B" w:rsidRPr="00ED5A50" w:rsidRDefault="000C2E4B" w:rsidP="000C2E4B">
      <w:pPr>
        <w:ind w:right="442" w:firstLine="720"/>
        <w:jc w:val="both"/>
        <w:rPr>
          <w:rFonts w:asciiTheme="majorHAnsi" w:eastAsia="Arial Unicode MS" w:hAnsiTheme="majorHAnsi" w:cs="Arial Unicode MS"/>
          <w:i/>
          <w:sz w:val="4"/>
        </w:rPr>
      </w:pPr>
    </w:p>
    <w:p w:rsidR="000C2E4B" w:rsidRPr="00ED5A50" w:rsidRDefault="000C2E4B" w:rsidP="000C2E4B">
      <w:pPr>
        <w:ind w:right="442"/>
        <w:jc w:val="both"/>
        <w:rPr>
          <w:rFonts w:asciiTheme="majorHAnsi" w:eastAsia="Arial Unicode MS" w:hAnsiTheme="majorHAnsi" w:cs="Arial Unicode MS"/>
          <w:i/>
          <w:sz w:val="8"/>
        </w:rPr>
      </w:pPr>
    </w:p>
    <w:p w:rsidR="00952BCF" w:rsidRPr="00A40B55" w:rsidRDefault="000C2E4B" w:rsidP="000C2E4B">
      <w:pPr>
        <w:spacing w:after="120" w:line="276" w:lineRule="auto"/>
        <w:ind w:firstLine="720"/>
        <w:jc w:val="both"/>
        <w:rPr>
          <w:rFonts w:asciiTheme="minorHAnsi" w:hAnsiTheme="minorHAnsi" w:cstheme="minorHAnsi"/>
          <w:sz w:val="22"/>
          <w:szCs w:val="22"/>
        </w:rPr>
      </w:pPr>
      <w:r w:rsidRPr="00ED5A50">
        <w:rPr>
          <w:rFonts w:asciiTheme="majorHAnsi" w:eastAsia="Arial Unicode MS" w:hAnsiTheme="majorHAnsi" w:cs="Arial Unicode MS"/>
          <w:i/>
          <w:sz w:val="22"/>
        </w:rPr>
        <w:t>For f</w:t>
      </w:r>
      <w:r>
        <w:rPr>
          <w:rFonts w:asciiTheme="majorHAnsi" w:eastAsia="Arial Unicode MS" w:hAnsiTheme="majorHAnsi" w:cs="Arial Unicode MS"/>
          <w:i/>
          <w:sz w:val="22"/>
        </w:rPr>
        <w:t xml:space="preserve">urther clarifications, if any, </w:t>
      </w:r>
      <w:r w:rsidRPr="00ED5A50">
        <w:rPr>
          <w:rFonts w:asciiTheme="majorHAnsi" w:eastAsia="Arial Unicode MS" w:hAnsiTheme="majorHAnsi" w:cs="Arial Unicode MS"/>
          <w:i/>
          <w:sz w:val="22"/>
        </w:rPr>
        <w:t>please contact Deputy</w:t>
      </w:r>
      <w:r w:rsidR="00CB450F">
        <w:rPr>
          <w:rFonts w:asciiTheme="majorHAnsi" w:eastAsia="Arial Unicode MS" w:hAnsiTheme="majorHAnsi" w:cs="Arial Unicode MS"/>
          <w:i/>
          <w:sz w:val="22"/>
        </w:rPr>
        <w:t xml:space="preserve"> Registrar (Admn.), Phone No.:</w:t>
      </w:r>
      <w:r w:rsidRPr="00ED5A50">
        <w:rPr>
          <w:rFonts w:asciiTheme="majorHAnsi" w:eastAsia="Arial Unicode MS" w:hAnsiTheme="majorHAnsi" w:cs="Arial Unicode MS"/>
          <w:i/>
          <w:sz w:val="22"/>
        </w:rPr>
        <w:t>2257 8105 / 81</w:t>
      </w:r>
      <w:r w:rsidR="001D1A80">
        <w:rPr>
          <w:rFonts w:asciiTheme="majorHAnsi" w:eastAsia="Arial Unicode MS" w:hAnsiTheme="majorHAnsi" w:cs="Arial Unicode MS"/>
          <w:i/>
          <w:sz w:val="22"/>
        </w:rPr>
        <w:t>20</w:t>
      </w:r>
      <w:r w:rsidRPr="00ED5A50">
        <w:rPr>
          <w:rFonts w:asciiTheme="majorHAnsi" w:eastAsia="Arial Unicode MS" w:hAnsiTheme="majorHAnsi" w:cs="Arial Unicode MS"/>
          <w:i/>
          <w:sz w:val="22"/>
        </w:rPr>
        <w:t>.</w:t>
      </w:r>
      <w:r w:rsidR="00952BCF" w:rsidRPr="00A40B55">
        <w:rPr>
          <w:rFonts w:asciiTheme="minorHAnsi" w:hAnsiTheme="minorHAnsi" w:cstheme="minorHAnsi"/>
          <w:sz w:val="22"/>
          <w:szCs w:val="22"/>
        </w:rPr>
        <w:t xml:space="preserve">      </w:t>
      </w:r>
    </w:p>
    <w:p w:rsidR="00CB450F" w:rsidRDefault="00952BCF" w:rsidP="00952BCF">
      <w:pPr>
        <w:spacing w:after="120" w:line="360" w:lineRule="auto"/>
        <w:ind w:left="6480" w:right="-360" w:firstLine="720"/>
        <w:jc w:val="both"/>
        <w:rPr>
          <w:rFonts w:asciiTheme="minorHAnsi" w:hAnsiTheme="minorHAnsi" w:cstheme="minorHAnsi"/>
          <w:sz w:val="22"/>
          <w:szCs w:val="22"/>
        </w:rPr>
      </w:pPr>
      <w:r w:rsidRPr="00A40B55">
        <w:rPr>
          <w:rFonts w:asciiTheme="minorHAnsi" w:hAnsiTheme="minorHAnsi" w:cstheme="minorHAnsi"/>
          <w:sz w:val="22"/>
          <w:szCs w:val="22"/>
        </w:rPr>
        <w:t xml:space="preserve">              </w:t>
      </w:r>
    </w:p>
    <w:p w:rsidR="00952BCF" w:rsidRDefault="00952BCF" w:rsidP="00C23E2E">
      <w:pPr>
        <w:ind w:left="7200" w:right="-357" w:firstLine="720"/>
        <w:jc w:val="both"/>
        <w:rPr>
          <w:rFonts w:asciiTheme="minorHAnsi" w:hAnsiTheme="minorHAnsi" w:cstheme="minorHAnsi"/>
          <w:sz w:val="22"/>
          <w:szCs w:val="22"/>
        </w:rPr>
      </w:pPr>
      <w:r w:rsidRPr="00A40B55">
        <w:rPr>
          <w:rFonts w:asciiTheme="minorHAnsi" w:hAnsiTheme="minorHAnsi" w:cstheme="minorHAnsi"/>
          <w:sz w:val="22"/>
          <w:szCs w:val="22"/>
        </w:rPr>
        <w:t xml:space="preserve">Yours </w:t>
      </w:r>
      <w:r w:rsidR="00422C6F">
        <w:rPr>
          <w:rFonts w:asciiTheme="minorHAnsi" w:hAnsiTheme="minorHAnsi" w:cstheme="minorHAnsi"/>
          <w:sz w:val="22"/>
          <w:szCs w:val="22"/>
        </w:rPr>
        <w:t>sincerely</w:t>
      </w:r>
      <w:r w:rsidRPr="00A40B55">
        <w:rPr>
          <w:rFonts w:asciiTheme="minorHAnsi" w:hAnsiTheme="minorHAnsi" w:cstheme="minorHAnsi"/>
          <w:sz w:val="22"/>
          <w:szCs w:val="22"/>
        </w:rPr>
        <w:t>,</w:t>
      </w:r>
      <w:r w:rsidRPr="00A40B55">
        <w:rPr>
          <w:rFonts w:asciiTheme="minorHAnsi" w:hAnsiTheme="minorHAnsi" w:cstheme="minorHAnsi"/>
          <w:sz w:val="22"/>
          <w:szCs w:val="22"/>
        </w:rPr>
        <w:tab/>
      </w:r>
    </w:p>
    <w:p w:rsidR="00C23E2E" w:rsidRDefault="00C23E2E" w:rsidP="00C23E2E">
      <w:pPr>
        <w:ind w:left="7200" w:right="-357" w:firstLine="720"/>
        <w:jc w:val="both"/>
        <w:rPr>
          <w:rFonts w:asciiTheme="minorHAnsi" w:hAnsiTheme="minorHAnsi" w:cstheme="minorHAnsi"/>
          <w:sz w:val="22"/>
          <w:szCs w:val="22"/>
        </w:rPr>
      </w:pPr>
      <w:r>
        <w:rPr>
          <w:rFonts w:asciiTheme="minorHAnsi" w:hAnsiTheme="minorHAnsi" w:cstheme="minorHAnsi"/>
          <w:sz w:val="22"/>
          <w:szCs w:val="22"/>
        </w:rPr>
        <w:t xml:space="preserve">        </w:t>
      </w:r>
    </w:p>
    <w:p w:rsidR="005F5750" w:rsidRDefault="005F5750" w:rsidP="00C23E2E">
      <w:pPr>
        <w:ind w:left="7200" w:right="-357" w:firstLine="720"/>
        <w:jc w:val="both"/>
        <w:rPr>
          <w:rFonts w:asciiTheme="minorHAnsi" w:hAnsiTheme="minorHAnsi" w:cstheme="minorHAnsi"/>
          <w:sz w:val="22"/>
          <w:szCs w:val="22"/>
        </w:rPr>
      </w:pPr>
    </w:p>
    <w:p w:rsidR="005F5750" w:rsidRDefault="005F5750" w:rsidP="00C23E2E">
      <w:pPr>
        <w:ind w:left="7200" w:right="-357" w:firstLine="720"/>
        <w:jc w:val="both"/>
        <w:rPr>
          <w:rFonts w:asciiTheme="minorHAnsi" w:hAnsiTheme="minorHAnsi" w:cstheme="minorHAnsi"/>
          <w:sz w:val="22"/>
          <w:szCs w:val="22"/>
        </w:rPr>
      </w:pPr>
    </w:p>
    <w:p w:rsidR="005F5750" w:rsidRPr="00A40B55" w:rsidRDefault="005F5750" w:rsidP="00C23E2E">
      <w:pPr>
        <w:ind w:left="7200" w:right="-357" w:firstLine="720"/>
        <w:jc w:val="both"/>
        <w:rPr>
          <w:rFonts w:asciiTheme="minorHAnsi" w:hAnsiTheme="minorHAnsi" w:cstheme="minorHAnsi"/>
          <w:sz w:val="22"/>
          <w:szCs w:val="22"/>
        </w:rPr>
      </w:pPr>
    </w:p>
    <w:p w:rsidR="00952BCF" w:rsidRDefault="00952BCF" w:rsidP="00C23E2E">
      <w:pPr>
        <w:ind w:right="-357"/>
        <w:jc w:val="both"/>
        <w:rPr>
          <w:rFonts w:asciiTheme="minorHAnsi" w:hAnsiTheme="minorHAnsi" w:cstheme="minorHAnsi"/>
          <w:b/>
          <w:sz w:val="22"/>
          <w:szCs w:val="22"/>
        </w:rPr>
      </w:pPr>
      <w:r w:rsidRPr="00A40B55">
        <w:rPr>
          <w:rFonts w:asciiTheme="minorHAnsi" w:hAnsiTheme="minorHAnsi" w:cstheme="minorHAnsi"/>
          <w:sz w:val="22"/>
          <w:szCs w:val="22"/>
        </w:rPr>
        <w:t xml:space="preserve">    </w:t>
      </w:r>
      <w:r w:rsidRPr="00A40B55">
        <w:rPr>
          <w:rFonts w:asciiTheme="minorHAnsi" w:hAnsiTheme="minorHAnsi" w:cstheme="minorHAnsi"/>
          <w:sz w:val="22"/>
          <w:szCs w:val="22"/>
        </w:rPr>
        <w:tab/>
      </w:r>
      <w:r w:rsidRPr="00A40B55">
        <w:rPr>
          <w:rFonts w:asciiTheme="minorHAnsi" w:hAnsiTheme="minorHAnsi" w:cstheme="minorHAnsi"/>
          <w:sz w:val="22"/>
          <w:szCs w:val="22"/>
        </w:rPr>
        <w:tab/>
      </w:r>
      <w:r w:rsidRPr="00A40B55">
        <w:rPr>
          <w:rFonts w:asciiTheme="minorHAnsi" w:hAnsiTheme="minorHAnsi" w:cstheme="minorHAnsi"/>
          <w:sz w:val="22"/>
          <w:szCs w:val="22"/>
        </w:rPr>
        <w:tab/>
      </w:r>
      <w:r w:rsidRPr="00A40B55">
        <w:rPr>
          <w:rFonts w:asciiTheme="minorHAnsi" w:hAnsiTheme="minorHAnsi" w:cstheme="minorHAnsi"/>
          <w:sz w:val="22"/>
          <w:szCs w:val="22"/>
        </w:rPr>
        <w:tab/>
      </w:r>
      <w:r w:rsidRPr="00A40B55">
        <w:rPr>
          <w:rFonts w:asciiTheme="minorHAnsi" w:hAnsiTheme="minorHAnsi" w:cstheme="minorHAnsi"/>
          <w:sz w:val="22"/>
          <w:szCs w:val="22"/>
        </w:rPr>
        <w:tab/>
      </w:r>
      <w:r w:rsidRPr="00A40B55">
        <w:rPr>
          <w:rFonts w:asciiTheme="minorHAnsi" w:hAnsiTheme="minorHAnsi" w:cstheme="minorHAnsi"/>
          <w:sz w:val="22"/>
          <w:szCs w:val="22"/>
        </w:rPr>
        <w:tab/>
        <w:t xml:space="preserve"> </w:t>
      </w:r>
      <w:r w:rsidRPr="00A40B55">
        <w:rPr>
          <w:rFonts w:asciiTheme="minorHAnsi" w:hAnsiTheme="minorHAnsi" w:cstheme="minorHAnsi"/>
          <w:sz w:val="22"/>
          <w:szCs w:val="22"/>
        </w:rPr>
        <w:tab/>
      </w:r>
      <w:r w:rsidRPr="00A40B55">
        <w:rPr>
          <w:rFonts w:asciiTheme="minorHAnsi" w:hAnsiTheme="minorHAnsi" w:cstheme="minorHAnsi"/>
          <w:sz w:val="22"/>
          <w:szCs w:val="22"/>
        </w:rPr>
        <w:tab/>
        <w:t xml:space="preserve">  </w:t>
      </w:r>
      <w:r>
        <w:rPr>
          <w:rFonts w:asciiTheme="minorHAnsi" w:hAnsiTheme="minorHAnsi" w:cstheme="minorHAnsi"/>
          <w:sz w:val="22"/>
          <w:szCs w:val="22"/>
        </w:rPr>
        <w:tab/>
      </w:r>
      <w:r>
        <w:rPr>
          <w:rFonts w:asciiTheme="minorHAnsi" w:hAnsiTheme="minorHAnsi" w:cstheme="minorHAnsi"/>
          <w:sz w:val="22"/>
          <w:szCs w:val="22"/>
        </w:rPr>
        <w:tab/>
      </w:r>
      <w:r w:rsidR="00C23E2E">
        <w:rPr>
          <w:rFonts w:asciiTheme="minorHAnsi" w:hAnsiTheme="minorHAnsi" w:cstheme="minorHAnsi"/>
          <w:sz w:val="22"/>
          <w:szCs w:val="22"/>
        </w:rPr>
        <w:tab/>
      </w:r>
      <w:r>
        <w:rPr>
          <w:rFonts w:asciiTheme="minorHAnsi" w:hAnsiTheme="minorHAnsi" w:cstheme="minorHAnsi"/>
          <w:sz w:val="22"/>
          <w:szCs w:val="22"/>
        </w:rPr>
        <w:t xml:space="preserve">    </w:t>
      </w:r>
      <w:r w:rsidRPr="00A40B55">
        <w:rPr>
          <w:rFonts w:asciiTheme="minorHAnsi" w:hAnsiTheme="minorHAnsi" w:cstheme="minorHAnsi"/>
          <w:b/>
          <w:sz w:val="22"/>
          <w:szCs w:val="22"/>
        </w:rPr>
        <w:t>Registrar</w:t>
      </w:r>
    </w:p>
    <w:p w:rsidR="00C23E2E" w:rsidRDefault="00C23E2E" w:rsidP="00952BCF">
      <w:pPr>
        <w:spacing w:after="120" w:line="360" w:lineRule="auto"/>
        <w:ind w:right="-360"/>
        <w:rPr>
          <w:rFonts w:asciiTheme="minorHAnsi" w:hAnsiTheme="minorHAnsi" w:cstheme="minorHAnsi"/>
          <w:sz w:val="22"/>
          <w:szCs w:val="22"/>
        </w:rPr>
      </w:pPr>
    </w:p>
    <w:p w:rsidR="00952BCF" w:rsidRPr="009B799A" w:rsidRDefault="00952BCF" w:rsidP="00952BCF">
      <w:pPr>
        <w:spacing w:after="120" w:line="360" w:lineRule="auto"/>
        <w:ind w:right="-360"/>
        <w:rPr>
          <w:rFonts w:asciiTheme="minorHAnsi" w:hAnsiTheme="minorHAnsi" w:cstheme="minorHAnsi"/>
          <w:sz w:val="22"/>
          <w:szCs w:val="22"/>
        </w:rPr>
      </w:pPr>
      <w:r>
        <w:rPr>
          <w:rFonts w:asciiTheme="minorHAnsi" w:hAnsiTheme="minorHAnsi" w:cstheme="minorHAnsi"/>
          <w:sz w:val="22"/>
          <w:szCs w:val="22"/>
        </w:rPr>
        <w:t>Copy to: Dean (Admn), Registrar Office.</w:t>
      </w:r>
    </w:p>
    <w:p w:rsidR="00952BCF" w:rsidRDefault="00952BCF" w:rsidP="00952BCF"/>
    <w:p w:rsidR="00952BCF" w:rsidRDefault="00952BCF" w:rsidP="00952BCF">
      <w:pPr>
        <w:spacing w:line="276" w:lineRule="auto"/>
        <w:ind w:firstLine="720"/>
        <w:jc w:val="both"/>
        <w:rPr>
          <w:rFonts w:asciiTheme="minorHAnsi" w:hAnsiTheme="minorHAnsi" w:cstheme="minorHAnsi"/>
          <w:sz w:val="22"/>
          <w:szCs w:val="22"/>
          <w:lang w:bidi="hi-IN"/>
        </w:rPr>
      </w:pPr>
    </w:p>
    <w:p w:rsidR="00952BCF" w:rsidRDefault="00952BCF"/>
    <w:p w:rsidR="009401DE" w:rsidRDefault="009401DE"/>
    <w:p w:rsidR="009401DE" w:rsidRDefault="009401DE"/>
    <w:p w:rsidR="009401DE" w:rsidRDefault="009401DE"/>
    <w:p w:rsidR="009401DE" w:rsidRDefault="009401DE"/>
    <w:p w:rsidR="009401DE" w:rsidRDefault="009401DE"/>
    <w:p w:rsidR="009401DE" w:rsidRDefault="009401DE"/>
    <w:p w:rsidR="009401DE" w:rsidRDefault="009401DE"/>
    <w:p w:rsidR="009401DE" w:rsidRDefault="009401DE"/>
    <w:p w:rsidR="009401DE" w:rsidRDefault="009401DE"/>
    <w:p w:rsidR="009401DE" w:rsidRDefault="009401DE"/>
    <w:p w:rsidR="009401DE" w:rsidRDefault="009401DE"/>
    <w:p w:rsidR="009401DE" w:rsidRDefault="009401DE"/>
    <w:p w:rsidR="009401DE" w:rsidRDefault="009401DE"/>
    <w:p w:rsidR="009401DE" w:rsidRDefault="009401DE"/>
    <w:p w:rsidR="009401DE" w:rsidRDefault="009401DE"/>
    <w:p w:rsidR="009401DE" w:rsidRDefault="009401DE"/>
    <w:tbl>
      <w:tblPr>
        <w:tblpPr w:leftFromText="180" w:rightFromText="180" w:vertAnchor="text" w:horzAnchor="margin" w:tblpY="52"/>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6660"/>
        <w:gridCol w:w="1270"/>
      </w:tblGrid>
      <w:tr w:rsidR="00340BA9" w:rsidRPr="007A0721" w:rsidTr="00063609">
        <w:trPr>
          <w:trHeight w:val="1426"/>
        </w:trPr>
        <w:tc>
          <w:tcPr>
            <w:tcW w:w="1638" w:type="dxa"/>
          </w:tcPr>
          <w:p w:rsidR="00340BA9" w:rsidRPr="007A0721" w:rsidRDefault="00340BA9" w:rsidP="00063609">
            <w:pPr>
              <w:rPr>
                <w:rFonts w:asciiTheme="minorHAnsi" w:hAnsiTheme="minorHAnsi" w:cstheme="minorHAnsi"/>
                <w:b/>
              </w:rPr>
            </w:pPr>
            <w:r w:rsidRPr="007A0721">
              <w:rPr>
                <w:rFonts w:asciiTheme="minorHAnsi" w:hAnsiTheme="minorHAnsi" w:cstheme="minorHAnsi"/>
                <w:noProof/>
                <w:sz w:val="22"/>
                <w:szCs w:val="22"/>
                <w:lang w:val="en-IN" w:eastAsia="en-IN"/>
              </w:rPr>
              <w:lastRenderedPageBreak/>
              <w:drawing>
                <wp:inline distT="0" distB="0" distL="0" distR="0" wp14:anchorId="10B05ED5" wp14:editId="5932CFCB">
                  <wp:extent cx="948906" cy="957532"/>
                  <wp:effectExtent l="19050" t="0" r="3594" b="0"/>
                  <wp:docPr id="1"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957768" cy="966475"/>
                          </a:xfrm>
                          <a:prstGeom prst="rect">
                            <a:avLst/>
                          </a:prstGeom>
                          <a:noFill/>
                          <a:ln w="9525">
                            <a:noFill/>
                            <a:miter lim="800000"/>
                            <a:headEnd/>
                            <a:tailEnd/>
                          </a:ln>
                        </pic:spPr>
                      </pic:pic>
                    </a:graphicData>
                  </a:graphic>
                </wp:inline>
              </w:drawing>
            </w:r>
          </w:p>
        </w:tc>
        <w:tc>
          <w:tcPr>
            <w:tcW w:w="6660" w:type="dxa"/>
          </w:tcPr>
          <w:p w:rsidR="00340BA9" w:rsidRPr="007A0721" w:rsidRDefault="00340BA9" w:rsidP="00063609">
            <w:pPr>
              <w:pStyle w:val="BodyText"/>
              <w:jc w:val="center"/>
              <w:rPr>
                <w:rFonts w:asciiTheme="minorHAnsi" w:hAnsiTheme="minorHAnsi" w:cstheme="minorHAnsi"/>
                <w:bCs/>
                <w:lang w:val="en-IN"/>
              </w:rPr>
            </w:pPr>
            <w:r w:rsidRPr="007A0721">
              <w:rPr>
                <w:rFonts w:asciiTheme="minorHAnsi" w:hAnsiTheme="minorHAnsi" w:cs="Mangal"/>
                <w:bCs/>
                <w:sz w:val="22"/>
                <w:szCs w:val="22"/>
                <w:cs/>
                <w:lang w:bidi="hi-IN"/>
              </w:rPr>
              <w:t>भारतीय</w:t>
            </w:r>
            <w:r w:rsidRPr="007A0721">
              <w:rPr>
                <w:rFonts w:asciiTheme="minorHAnsi" w:hAnsiTheme="minorHAnsi" w:cstheme="minorHAnsi"/>
                <w:bCs/>
                <w:sz w:val="22"/>
                <w:szCs w:val="22"/>
                <w:cs/>
                <w:lang w:bidi="hi-IN"/>
              </w:rPr>
              <w:t xml:space="preserve"> </w:t>
            </w:r>
            <w:r w:rsidRPr="007A0721">
              <w:rPr>
                <w:rFonts w:asciiTheme="minorHAnsi" w:hAnsiTheme="minorHAnsi" w:cs="Mangal"/>
                <w:bCs/>
                <w:sz w:val="22"/>
                <w:szCs w:val="22"/>
                <w:cs/>
                <w:lang w:bidi="hi-IN"/>
              </w:rPr>
              <w:t>प्रौद्योगिकी</w:t>
            </w:r>
            <w:r w:rsidRPr="007A0721">
              <w:rPr>
                <w:rFonts w:asciiTheme="minorHAnsi" w:hAnsiTheme="minorHAnsi" w:cstheme="minorHAnsi"/>
                <w:bCs/>
                <w:sz w:val="22"/>
                <w:szCs w:val="22"/>
                <w:cs/>
                <w:lang w:bidi="hi-IN"/>
              </w:rPr>
              <w:t xml:space="preserve"> </w:t>
            </w:r>
            <w:r w:rsidRPr="007A0721">
              <w:rPr>
                <w:rFonts w:asciiTheme="minorHAnsi" w:hAnsiTheme="minorHAnsi" w:cs="Mangal"/>
                <w:bCs/>
                <w:sz w:val="22"/>
                <w:szCs w:val="22"/>
                <w:cs/>
                <w:lang w:bidi="hi-IN"/>
              </w:rPr>
              <w:t>संस्थान</w:t>
            </w:r>
            <w:r w:rsidRPr="007A0721">
              <w:rPr>
                <w:rFonts w:asciiTheme="minorHAnsi" w:hAnsiTheme="minorHAnsi" w:cstheme="minorHAnsi"/>
                <w:bCs/>
                <w:sz w:val="22"/>
                <w:szCs w:val="22"/>
                <w:cs/>
                <w:lang w:bidi="hi-IN"/>
              </w:rPr>
              <w:t xml:space="preserve"> </w:t>
            </w:r>
            <w:r w:rsidRPr="007A0721">
              <w:rPr>
                <w:rFonts w:asciiTheme="minorHAnsi" w:hAnsiTheme="minorHAnsi" w:cs="Mangal"/>
                <w:bCs/>
                <w:sz w:val="22"/>
                <w:szCs w:val="22"/>
                <w:cs/>
                <w:lang w:bidi="hi-IN"/>
              </w:rPr>
              <w:t>मद्रास</w:t>
            </w:r>
            <w:r w:rsidRPr="007A0721">
              <w:rPr>
                <w:rFonts w:asciiTheme="minorHAnsi" w:hAnsiTheme="minorHAnsi" w:cstheme="minorHAnsi"/>
                <w:bCs/>
                <w:sz w:val="22"/>
                <w:szCs w:val="22"/>
                <w:lang w:val="en-IN" w:bidi="hi-IN"/>
              </w:rPr>
              <w:t xml:space="preserve"> , </w:t>
            </w:r>
            <w:r w:rsidRPr="007A0721">
              <w:rPr>
                <w:rFonts w:asciiTheme="minorHAnsi" w:hAnsiTheme="minorHAnsi" w:cs="Mangal"/>
                <w:bCs/>
                <w:sz w:val="22"/>
                <w:szCs w:val="22"/>
                <w:cs/>
                <w:lang w:bidi="hi-IN"/>
              </w:rPr>
              <w:t>चेन्नै</w:t>
            </w:r>
            <w:r w:rsidRPr="007A0721">
              <w:rPr>
                <w:rFonts w:asciiTheme="minorHAnsi" w:hAnsiTheme="minorHAnsi" w:cstheme="minorHAnsi"/>
                <w:b/>
                <w:sz w:val="22"/>
                <w:szCs w:val="22"/>
              </w:rPr>
              <w:t>600 036</w:t>
            </w:r>
          </w:p>
          <w:p w:rsidR="00340BA9" w:rsidRPr="007A0721" w:rsidRDefault="00340BA9" w:rsidP="00063609">
            <w:pPr>
              <w:pStyle w:val="BodyText"/>
              <w:jc w:val="center"/>
              <w:rPr>
                <w:rFonts w:asciiTheme="minorHAnsi" w:hAnsiTheme="minorHAnsi" w:cstheme="minorHAnsi"/>
                <w:b/>
              </w:rPr>
            </w:pPr>
            <w:r w:rsidRPr="007A0721">
              <w:rPr>
                <w:rFonts w:asciiTheme="minorHAnsi" w:hAnsiTheme="minorHAnsi" w:cstheme="minorHAnsi"/>
                <w:b/>
                <w:sz w:val="22"/>
                <w:szCs w:val="22"/>
              </w:rPr>
              <w:t>INDIAN INSTITUTE OF TECHNOLOGY MADRAS, Chennai 600 036</w:t>
            </w:r>
          </w:p>
          <w:p w:rsidR="00340BA9" w:rsidRPr="007A0721" w:rsidRDefault="00340BA9" w:rsidP="00063609">
            <w:pPr>
              <w:pStyle w:val="BodyText"/>
              <w:jc w:val="center"/>
              <w:rPr>
                <w:rFonts w:asciiTheme="minorHAnsi" w:hAnsiTheme="minorHAnsi" w:cstheme="minorHAnsi"/>
                <w:b/>
              </w:rPr>
            </w:pPr>
            <w:r w:rsidRPr="007A0721">
              <w:rPr>
                <w:rFonts w:asciiTheme="minorHAnsi" w:hAnsiTheme="minorHAnsi" w:cstheme="minorHAnsi"/>
                <w:b/>
                <w:sz w:val="22"/>
                <w:szCs w:val="22"/>
              </w:rPr>
              <w:t>Insurance Cell / Administration III</w:t>
            </w:r>
          </w:p>
          <w:p w:rsidR="00340BA9" w:rsidRPr="007A0721" w:rsidRDefault="00340BA9" w:rsidP="00063609">
            <w:pPr>
              <w:pStyle w:val="Heading6"/>
              <w:rPr>
                <w:rFonts w:asciiTheme="minorHAnsi" w:hAnsiTheme="minorHAnsi" w:cstheme="minorHAnsi"/>
                <w:b w:val="0"/>
                <w:sz w:val="22"/>
              </w:rPr>
            </w:pPr>
            <w:r w:rsidRPr="007A0721">
              <w:rPr>
                <w:rFonts w:asciiTheme="minorHAnsi" w:hAnsiTheme="minorHAnsi" w:cs="Mangal"/>
                <w:sz w:val="22"/>
                <w:szCs w:val="22"/>
                <w:cs/>
                <w:lang w:bidi="hi-IN"/>
              </w:rPr>
              <w:t>दूरभाष</w:t>
            </w:r>
            <w:r w:rsidRPr="007A0721">
              <w:rPr>
                <w:rFonts w:asciiTheme="minorHAnsi" w:hAnsiTheme="minorHAnsi" w:cstheme="minorHAnsi"/>
                <w:sz w:val="22"/>
                <w:szCs w:val="22"/>
                <w:lang w:bidi="hi-IN"/>
              </w:rPr>
              <w:t xml:space="preserve">/ Tel. : </w:t>
            </w:r>
            <w:r w:rsidRPr="007A0721">
              <w:rPr>
                <w:rFonts w:asciiTheme="minorHAnsi" w:hAnsiTheme="minorHAnsi" w:cstheme="minorHAnsi"/>
                <w:b w:val="0"/>
                <w:sz w:val="22"/>
                <w:szCs w:val="22"/>
              </w:rPr>
              <w:t>[044] 2257 8112</w:t>
            </w:r>
            <w:r w:rsidRPr="007A0721">
              <w:rPr>
                <w:rFonts w:asciiTheme="minorHAnsi" w:hAnsiTheme="minorHAnsi" w:cs="Mangal"/>
                <w:sz w:val="22"/>
                <w:szCs w:val="22"/>
                <w:cs/>
                <w:lang w:bidi="hi-IN"/>
              </w:rPr>
              <w:t>फ़ैक्स</w:t>
            </w:r>
            <w:r w:rsidRPr="007A0721">
              <w:rPr>
                <w:rFonts w:asciiTheme="minorHAnsi" w:hAnsiTheme="minorHAnsi" w:cstheme="minorHAnsi"/>
                <w:sz w:val="22"/>
                <w:szCs w:val="22"/>
                <w:lang w:bidi="hi-IN"/>
              </w:rPr>
              <w:t xml:space="preserve"> / Fax</w:t>
            </w:r>
            <w:r w:rsidRPr="007A0721">
              <w:rPr>
                <w:rFonts w:asciiTheme="minorHAnsi" w:hAnsiTheme="minorHAnsi" w:cstheme="minorHAnsi"/>
                <w:sz w:val="22"/>
                <w:szCs w:val="22"/>
                <w:cs/>
                <w:lang w:bidi="hi-IN"/>
              </w:rPr>
              <w:t xml:space="preserve">: </w:t>
            </w:r>
            <w:r w:rsidRPr="007A0721">
              <w:rPr>
                <w:rFonts w:asciiTheme="minorHAnsi" w:hAnsiTheme="minorHAnsi" w:cstheme="minorHAnsi"/>
                <w:b w:val="0"/>
                <w:sz w:val="22"/>
                <w:szCs w:val="22"/>
              </w:rPr>
              <w:t>[044] 2257 0509</w:t>
            </w:r>
          </w:p>
          <w:p w:rsidR="00340BA9" w:rsidRPr="007A0721" w:rsidRDefault="00340BA9" w:rsidP="00063609">
            <w:pPr>
              <w:pStyle w:val="BodyText"/>
              <w:jc w:val="center"/>
              <w:rPr>
                <w:rFonts w:asciiTheme="minorHAnsi" w:hAnsiTheme="minorHAnsi" w:cstheme="minorHAnsi"/>
                <w:cs/>
                <w:lang w:bidi="hi-IN"/>
              </w:rPr>
            </w:pPr>
            <w:r w:rsidRPr="007A0721">
              <w:rPr>
                <w:rFonts w:asciiTheme="minorHAnsi" w:hAnsiTheme="minorHAnsi" w:cs="Mangal"/>
                <w:sz w:val="22"/>
                <w:szCs w:val="22"/>
                <w:cs/>
                <w:lang w:bidi="hi-IN"/>
              </w:rPr>
              <w:t>ईमेल</w:t>
            </w:r>
            <w:r w:rsidRPr="007A0721">
              <w:rPr>
                <w:rFonts w:asciiTheme="minorHAnsi" w:hAnsiTheme="minorHAnsi" w:cstheme="minorHAnsi"/>
                <w:sz w:val="22"/>
                <w:szCs w:val="22"/>
              </w:rPr>
              <w:t>/E-mail : mediinsurance@iitm.ac.in</w:t>
            </w:r>
          </w:p>
        </w:tc>
        <w:tc>
          <w:tcPr>
            <w:tcW w:w="1270" w:type="dxa"/>
          </w:tcPr>
          <w:p w:rsidR="00340BA9" w:rsidRPr="007A0721" w:rsidRDefault="00340BA9" w:rsidP="00063609">
            <w:pPr>
              <w:spacing w:before="120"/>
              <w:rPr>
                <w:rFonts w:asciiTheme="minorHAnsi" w:hAnsiTheme="minorHAnsi" w:cstheme="minorHAnsi"/>
                <w:b/>
              </w:rPr>
            </w:pPr>
            <w:r w:rsidRPr="007A0721">
              <w:rPr>
                <w:rFonts w:asciiTheme="minorHAnsi" w:hAnsiTheme="minorHAnsi" w:cstheme="minorHAnsi"/>
                <w:noProof/>
                <w:sz w:val="22"/>
                <w:szCs w:val="22"/>
                <w:lang w:val="en-IN" w:eastAsia="en-IN"/>
              </w:rPr>
              <w:drawing>
                <wp:inline distT="0" distB="0" distL="0" distR="0" wp14:anchorId="0D5A845A" wp14:editId="64942FDC">
                  <wp:extent cx="690524" cy="863194"/>
                  <wp:effectExtent l="19050" t="0" r="0" b="0"/>
                  <wp:docPr id="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lum bright="6000"/>
                          </a:blip>
                          <a:srcRect/>
                          <a:stretch>
                            <a:fillRect/>
                          </a:stretch>
                        </pic:blipFill>
                        <pic:spPr bwMode="auto">
                          <a:xfrm>
                            <a:off x="0" y="0"/>
                            <a:ext cx="697155" cy="871483"/>
                          </a:xfrm>
                          <a:prstGeom prst="rect">
                            <a:avLst/>
                          </a:prstGeom>
                          <a:noFill/>
                          <a:ln w="9525">
                            <a:noFill/>
                            <a:miter lim="800000"/>
                            <a:headEnd/>
                            <a:tailEnd/>
                          </a:ln>
                        </pic:spPr>
                      </pic:pic>
                    </a:graphicData>
                  </a:graphic>
                </wp:inline>
              </w:drawing>
            </w:r>
          </w:p>
        </w:tc>
      </w:tr>
    </w:tbl>
    <w:p w:rsidR="00340BA9" w:rsidRPr="007A0721" w:rsidRDefault="00340BA9" w:rsidP="00340BA9">
      <w:pPr>
        <w:ind w:left="-90" w:right="-307"/>
        <w:rPr>
          <w:rFonts w:asciiTheme="minorHAnsi" w:hAnsiTheme="minorHAnsi" w:cstheme="minorHAnsi"/>
          <w:sz w:val="22"/>
          <w:szCs w:val="22"/>
        </w:rPr>
      </w:pPr>
      <w:r w:rsidRPr="007A0721">
        <w:rPr>
          <w:rFonts w:asciiTheme="minorHAnsi" w:eastAsia="Arial Unicode MS" w:hAnsiTheme="minorHAnsi" w:cs="Arial Unicode MS"/>
          <w:sz w:val="22"/>
          <w:szCs w:val="22"/>
          <w:cs/>
          <w:lang w:bidi="hi-IN"/>
        </w:rPr>
        <w:t>सं</w:t>
      </w:r>
      <w:r w:rsidRPr="007A0721">
        <w:rPr>
          <w:rFonts w:asciiTheme="minorHAnsi" w:eastAsia="Arial Unicode MS" w:hAnsiTheme="minorHAnsi" w:cstheme="minorHAnsi"/>
          <w:sz w:val="22"/>
          <w:szCs w:val="22"/>
          <w:cs/>
          <w:lang w:bidi="hi-IN"/>
        </w:rPr>
        <w:t>.</w:t>
      </w:r>
      <w:r w:rsidRPr="007A0721">
        <w:rPr>
          <w:rFonts w:asciiTheme="minorHAnsi" w:eastAsia="Arial Unicode MS" w:hAnsiTheme="minorHAnsi" w:cs="Arial Unicode MS"/>
          <w:sz w:val="22"/>
          <w:szCs w:val="22"/>
          <w:cs/>
          <w:lang w:bidi="hi-IN"/>
        </w:rPr>
        <w:t>एफ</w:t>
      </w:r>
      <w:r w:rsidRPr="007A0721">
        <w:rPr>
          <w:rFonts w:asciiTheme="minorHAnsi" w:eastAsia="Arial Unicode MS" w:hAnsiTheme="minorHAnsi" w:cstheme="minorHAnsi"/>
          <w:sz w:val="22"/>
          <w:szCs w:val="22"/>
          <w:cs/>
          <w:lang w:bidi="hi-IN"/>
        </w:rPr>
        <w:t>.</w:t>
      </w:r>
      <w:r w:rsidRPr="007A0721">
        <w:rPr>
          <w:rFonts w:asciiTheme="minorHAnsi" w:eastAsia="Arial Unicode MS" w:hAnsiTheme="minorHAnsi" w:cs="Arial Unicode MS"/>
          <w:sz w:val="22"/>
          <w:szCs w:val="22"/>
          <w:cs/>
          <w:lang w:bidi="hi-IN"/>
        </w:rPr>
        <w:t>प्रशासन</w:t>
      </w:r>
      <w:r w:rsidRPr="007A0721">
        <w:rPr>
          <w:rFonts w:asciiTheme="minorHAnsi" w:eastAsia="Arial Unicode MS" w:hAnsiTheme="minorHAnsi" w:cstheme="minorHAnsi"/>
          <w:sz w:val="22"/>
          <w:szCs w:val="22"/>
          <w:lang w:bidi="hi-IN"/>
        </w:rPr>
        <w:t>III/</w:t>
      </w:r>
      <w:r w:rsidRPr="007A0721">
        <w:rPr>
          <w:rFonts w:asciiTheme="minorHAnsi" w:eastAsia="Arial Unicode MS" w:hAnsiTheme="minorHAnsi" w:cs="Arial Unicode MS"/>
          <w:sz w:val="22"/>
          <w:szCs w:val="22"/>
          <w:cs/>
          <w:lang w:bidi="hi-IN"/>
        </w:rPr>
        <w:t>बीमा</w:t>
      </w:r>
      <w:r w:rsidRPr="007A0721">
        <w:rPr>
          <w:rFonts w:asciiTheme="minorHAnsi" w:eastAsia="Arial Unicode MS" w:hAnsiTheme="minorHAnsi" w:cstheme="minorHAnsi"/>
          <w:sz w:val="22"/>
          <w:szCs w:val="22"/>
          <w:cs/>
          <w:lang w:bidi="hi-IN"/>
        </w:rPr>
        <w:t xml:space="preserve">/ </w:t>
      </w:r>
      <w:r w:rsidRPr="007A0721">
        <w:rPr>
          <w:rFonts w:asciiTheme="minorHAnsi" w:eastAsia="Arial Unicode MS" w:hAnsiTheme="minorHAnsi" w:cs="Arial Unicode MS"/>
          <w:sz w:val="22"/>
          <w:szCs w:val="22"/>
          <w:cs/>
          <w:lang w:bidi="hi-IN"/>
        </w:rPr>
        <w:t>जी</w:t>
      </w:r>
      <w:r w:rsidRPr="007A0721">
        <w:rPr>
          <w:rFonts w:asciiTheme="minorHAnsi" w:eastAsia="Arial Unicode MS" w:hAnsiTheme="minorHAnsi" w:cstheme="minorHAnsi"/>
          <w:sz w:val="22"/>
          <w:szCs w:val="22"/>
          <w:cs/>
          <w:lang w:bidi="hi-IN"/>
        </w:rPr>
        <w:t>.</w:t>
      </w:r>
      <w:r w:rsidRPr="007A0721">
        <w:rPr>
          <w:rFonts w:asciiTheme="minorHAnsi" w:eastAsia="Arial Unicode MS" w:hAnsiTheme="minorHAnsi" w:cs="Arial Unicode MS"/>
          <w:sz w:val="22"/>
          <w:szCs w:val="22"/>
          <w:cs/>
          <w:lang w:bidi="hi-IN"/>
        </w:rPr>
        <w:t>एफ</w:t>
      </w:r>
      <w:r w:rsidRPr="007A0721">
        <w:rPr>
          <w:rFonts w:asciiTheme="minorHAnsi" w:eastAsia="Arial Unicode MS" w:hAnsiTheme="minorHAnsi" w:cstheme="minorHAnsi"/>
          <w:sz w:val="22"/>
          <w:szCs w:val="22"/>
          <w:cs/>
          <w:lang w:bidi="hi-IN"/>
        </w:rPr>
        <w:t>.</w:t>
      </w:r>
      <w:r w:rsidRPr="007A0721">
        <w:rPr>
          <w:rFonts w:asciiTheme="minorHAnsi" w:eastAsia="Arial Unicode MS" w:hAnsiTheme="minorHAnsi" w:cs="Arial Unicode MS"/>
          <w:sz w:val="22"/>
          <w:szCs w:val="22"/>
          <w:cs/>
          <w:lang w:bidi="hi-IN"/>
        </w:rPr>
        <w:t>आई</w:t>
      </w:r>
      <w:r w:rsidRPr="007A0721">
        <w:rPr>
          <w:rFonts w:asciiTheme="minorHAnsi" w:eastAsia="Arial Unicode MS" w:hAnsiTheme="minorHAnsi" w:cstheme="minorHAnsi"/>
          <w:sz w:val="22"/>
          <w:szCs w:val="22"/>
          <w:cs/>
          <w:lang w:bidi="hi-IN"/>
        </w:rPr>
        <w:t>.</w:t>
      </w:r>
      <w:r w:rsidRPr="007A0721">
        <w:rPr>
          <w:rFonts w:asciiTheme="minorHAnsi" w:eastAsia="Arial Unicode MS" w:hAnsiTheme="minorHAnsi" w:cs="Arial Unicode MS"/>
          <w:sz w:val="22"/>
          <w:szCs w:val="22"/>
          <w:cs/>
          <w:lang w:bidi="hi-IN"/>
        </w:rPr>
        <w:t>एस</w:t>
      </w:r>
      <w:r w:rsidRPr="007A0721">
        <w:rPr>
          <w:rFonts w:asciiTheme="minorHAnsi" w:eastAsia="Arial Unicode MS" w:hAnsiTheme="minorHAnsi" w:cstheme="minorHAnsi"/>
          <w:sz w:val="22"/>
          <w:szCs w:val="22"/>
          <w:cs/>
          <w:lang w:bidi="hi-IN"/>
        </w:rPr>
        <w:t>.1</w:t>
      </w:r>
      <w:r>
        <w:rPr>
          <w:rFonts w:asciiTheme="minorHAnsi" w:eastAsia="Arial Unicode MS" w:hAnsiTheme="minorHAnsi" w:cstheme="minorHAnsi"/>
          <w:sz w:val="22"/>
          <w:szCs w:val="22"/>
          <w:lang w:bidi="hi-IN"/>
        </w:rPr>
        <w:t>8</w:t>
      </w:r>
      <w:r w:rsidRPr="007A0721">
        <w:rPr>
          <w:rFonts w:asciiTheme="minorHAnsi" w:eastAsia="Arial Unicode MS" w:hAnsiTheme="minorHAnsi" w:cstheme="minorHAnsi"/>
          <w:sz w:val="22"/>
          <w:szCs w:val="22"/>
          <w:cs/>
          <w:lang w:bidi="hi-IN"/>
        </w:rPr>
        <w:t>-1</w:t>
      </w:r>
      <w:r w:rsidRPr="00952BCF">
        <w:rPr>
          <w:rFonts w:asciiTheme="minorHAnsi" w:eastAsia="Arial Unicode MS" w:hAnsiTheme="minorHAnsi" w:cstheme="minorHAnsi"/>
          <w:sz w:val="22"/>
          <w:szCs w:val="22"/>
          <w:cs/>
          <w:lang w:bidi="hi-IN"/>
        </w:rPr>
        <w:t>9</w:t>
      </w:r>
      <w:r w:rsidRPr="007A0721">
        <w:rPr>
          <w:rFonts w:asciiTheme="minorHAnsi" w:eastAsia="Arial Unicode MS" w:hAnsiTheme="minorHAnsi" w:cstheme="minorHAnsi"/>
          <w:sz w:val="22"/>
          <w:szCs w:val="22"/>
          <w:cs/>
          <w:lang w:bidi="hi-IN"/>
        </w:rPr>
        <w:t>/</w:t>
      </w:r>
      <w:r w:rsidRPr="001D1A80">
        <w:rPr>
          <w:rFonts w:asciiTheme="minorHAnsi" w:eastAsia="Arial Unicode MS" w:hAnsiTheme="minorHAnsi" w:cstheme="minorHAnsi"/>
          <w:sz w:val="22"/>
          <w:szCs w:val="22"/>
          <w:cs/>
          <w:lang w:bidi="hi-IN"/>
        </w:rPr>
        <w:t>2018</w:t>
      </w:r>
      <w:r w:rsidRPr="007A0721">
        <w:rPr>
          <w:rFonts w:asciiTheme="minorHAnsi" w:eastAsia="Arial Unicode MS" w:hAnsiTheme="minorHAnsi" w:cstheme="minorHAnsi"/>
          <w:sz w:val="22"/>
          <w:szCs w:val="22"/>
          <w:lang w:bidi="hi-IN"/>
        </w:rPr>
        <w:t>/</w:t>
      </w:r>
      <w:r w:rsidRPr="007A0721">
        <w:rPr>
          <w:rFonts w:asciiTheme="minorHAnsi" w:eastAsia="Arial Unicode MS" w:hAnsiTheme="minorHAnsi" w:cstheme="minorHAnsi"/>
          <w:sz w:val="22"/>
          <w:szCs w:val="22"/>
          <w:lang w:bidi="hi-IN"/>
        </w:rPr>
        <w:tab/>
      </w:r>
      <w:r w:rsidRPr="007A0721">
        <w:rPr>
          <w:rFonts w:asciiTheme="minorHAnsi" w:eastAsia="Arial Unicode MS" w:hAnsiTheme="minorHAnsi" w:cstheme="minorHAnsi"/>
          <w:sz w:val="22"/>
          <w:szCs w:val="22"/>
          <w:lang w:bidi="hi-IN"/>
        </w:rPr>
        <w:tab/>
      </w:r>
      <w:r w:rsidRPr="007A0721">
        <w:rPr>
          <w:rFonts w:asciiTheme="minorHAnsi" w:eastAsia="Arial Unicode MS" w:hAnsiTheme="minorHAnsi" w:cstheme="minorHAnsi"/>
          <w:sz w:val="22"/>
          <w:szCs w:val="22"/>
          <w:lang w:bidi="hi-IN"/>
        </w:rPr>
        <w:tab/>
      </w:r>
      <w:r w:rsidRPr="007A0721">
        <w:rPr>
          <w:rFonts w:asciiTheme="minorHAnsi" w:eastAsia="Arial Unicode MS" w:hAnsiTheme="minorHAnsi" w:cstheme="minorHAnsi"/>
          <w:sz w:val="22"/>
          <w:szCs w:val="22"/>
          <w:lang w:bidi="hi-IN"/>
        </w:rPr>
        <w:tab/>
      </w:r>
      <w:r>
        <w:rPr>
          <w:rFonts w:asciiTheme="minorHAnsi" w:eastAsia="Arial Unicode MS" w:hAnsiTheme="minorHAnsi" w:cstheme="minorHAnsi"/>
          <w:sz w:val="22"/>
          <w:szCs w:val="22"/>
          <w:lang w:bidi="hi-IN"/>
        </w:rPr>
        <w:t xml:space="preserve">           </w:t>
      </w:r>
      <w:r w:rsidRPr="007A0721">
        <w:rPr>
          <w:rFonts w:asciiTheme="minorHAnsi" w:eastAsia="Arial Unicode MS" w:hAnsiTheme="minorHAnsi" w:cs="Arial Unicode MS"/>
          <w:sz w:val="22"/>
          <w:szCs w:val="22"/>
          <w:cs/>
          <w:lang w:bidi="hi-IN"/>
        </w:rPr>
        <w:t>दिनांक</w:t>
      </w:r>
      <w:r w:rsidRPr="007A0721">
        <w:rPr>
          <w:rFonts w:asciiTheme="minorHAnsi" w:eastAsia="Arial Unicode MS" w:hAnsiTheme="minorHAnsi" w:cstheme="minorHAnsi"/>
          <w:sz w:val="22"/>
          <w:szCs w:val="22"/>
          <w:cs/>
          <w:lang w:bidi="hi-IN"/>
        </w:rPr>
        <w:t>/</w:t>
      </w:r>
      <w:r w:rsidRPr="007A0721">
        <w:rPr>
          <w:rFonts w:asciiTheme="minorHAnsi" w:hAnsiTheme="minorHAnsi" w:cstheme="minorHAnsi"/>
          <w:sz w:val="22"/>
          <w:szCs w:val="22"/>
        </w:rPr>
        <w:t>Dated :</w:t>
      </w:r>
      <w:r>
        <w:rPr>
          <w:rFonts w:asciiTheme="minorHAnsi" w:hAnsiTheme="minorHAnsi" w:cstheme="minorHAnsi"/>
          <w:sz w:val="22"/>
          <w:szCs w:val="22"/>
        </w:rPr>
        <w:t>01.02</w:t>
      </w:r>
      <w:r w:rsidRPr="007A0721">
        <w:rPr>
          <w:rFonts w:asciiTheme="minorHAnsi" w:hAnsiTheme="minorHAnsi" w:cstheme="minorHAnsi"/>
          <w:sz w:val="22"/>
          <w:szCs w:val="22"/>
        </w:rPr>
        <w:t>.201</w:t>
      </w:r>
      <w:r>
        <w:rPr>
          <w:rFonts w:asciiTheme="minorHAnsi" w:hAnsiTheme="minorHAnsi" w:cstheme="minorHAnsi"/>
          <w:sz w:val="22"/>
          <w:szCs w:val="22"/>
        </w:rPr>
        <w:t>8</w:t>
      </w:r>
    </w:p>
    <w:p w:rsidR="00340BA9" w:rsidRPr="007A0721" w:rsidRDefault="00340BA9" w:rsidP="00340BA9">
      <w:pPr>
        <w:ind w:left="-29" w:right="-307"/>
        <w:rPr>
          <w:rFonts w:asciiTheme="minorHAnsi" w:hAnsiTheme="minorHAnsi" w:cstheme="minorHAnsi"/>
          <w:sz w:val="22"/>
          <w:szCs w:val="22"/>
          <w:lang w:bidi="ta-IN"/>
        </w:rPr>
      </w:pPr>
      <w:r w:rsidRPr="007A0721">
        <w:rPr>
          <w:rFonts w:asciiTheme="minorHAnsi" w:hAnsiTheme="minorHAnsi" w:cstheme="minorHAnsi"/>
          <w:sz w:val="22"/>
          <w:szCs w:val="22"/>
        </w:rPr>
        <w:t>F.Admn.III/Ins/GFIS 1</w:t>
      </w:r>
      <w:r>
        <w:rPr>
          <w:rFonts w:asciiTheme="minorHAnsi" w:hAnsiTheme="minorHAnsi" w:cstheme="minorHAnsi"/>
          <w:sz w:val="22"/>
          <w:szCs w:val="22"/>
        </w:rPr>
        <w:t>8</w:t>
      </w:r>
      <w:r w:rsidRPr="007A0721">
        <w:rPr>
          <w:rFonts w:asciiTheme="minorHAnsi" w:hAnsiTheme="minorHAnsi" w:cstheme="minorHAnsi"/>
          <w:sz w:val="22"/>
          <w:szCs w:val="22"/>
        </w:rPr>
        <w:t>-1</w:t>
      </w:r>
      <w:r>
        <w:rPr>
          <w:rFonts w:asciiTheme="minorHAnsi" w:hAnsiTheme="minorHAnsi" w:cstheme="minorHAnsi"/>
          <w:sz w:val="22"/>
          <w:szCs w:val="22"/>
        </w:rPr>
        <w:t>9</w:t>
      </w:r>
      <w:r w:rsidRPr="007A0721">
        <w:rPr>
          <w:rFonts w:asciiTheme="minorHAnsi" w:hAnsiTheme="minorHAnsi" w:cstheme="minorHAnsi"/>
          <w:sz w:val="22"/>
          <w:szCs w:val="22"/>
        </w:rPr>
        <w:t>/201</w:t>
      </w:r>
      <w:r>
        <w:rPr>
          <w:rFonts w:asciiTheme="minorHAnsi" w:hAnsiTheme="minorHAnsi" w:cstheme="minorHAnsi"/>
          <w:sz w:val="22"/>
          <w:szCs w:val="22"/>
        </w:rPr>
        <w:t>8/</w:t>
      </w:r>
    </w:p>
    <w:p w:rsidR="00340BA9" w:rsidRDefault="00340BA9" w:rsidP="009401DE">
      <w:pPr>
        <w:jc w:val="center"/>
        <w:rPr>
          <w:rFonts w:asciiTheme="minorHAnsi" w:hAnsiTheme="minorHAnsi" w:cstheme="minorHAnsi"/>
          <w:b/>
          <w:sz w:val="28"/>
          <w:szCs w:val="28"/>
          <w:u w:val="single"/>
        </w:rPr>
      </w:pPr>
    </w:p>
    <w:p w:rsidR="00340BA9" w:rsidRDefault="00340BA9" w:rsidP="009401DE">
      <w:pPr>
        <w:jc w:val="center"/>
        <w:rPr>
          <w:rFonts w:asciiTheme="minorHAnsi" w:hAnsiTheme="minorHAnsi" w:cstheme="minorHAnsi"/>
          <w:b/>
          <w:sz w:val="28"/>
          <w:szCs w:val="28"/>
          <w:u w:val="single"/>
        </w:rPr>
      </w:pPr>
    </w:p>
    <w:p w:rsidR="009401DE" w:rsidRDefault="009401DE" w:rsidP="009401DE">
      <w:pPr>
        <w:jc w:val="center"/>
        <w:rPr>
          <w:rFonts w:asciiTheme="minorHAnsi" w:hAnsiTheme="minorHAnsi" w:cstheme="minorHAnsi"/>
          <w:b/>
          <w:sz w:val="28"/>
          <w:szCs w:val="28"/>
          <w:u w:val="single"/>
        </w:rPr>
      </w:pPr>
      <w:r w:rsidRPr="009401DE">
        <w:rPr>
          <w:rFonts w:asciiTheme="minorHAnsi" w:hAnsiTheme="minorHAnsi" w:cstheme="minorHAnsi"/>
          <w:b/>
          <w:sz w:val="28"/>
          <w:szCs w:val="28"/>
          <w:u w:val="single"/>
        </w:rPr>
        <w:t xml:space="preserve">ADDENDUM </w:t>
      </w:r>
    </w:p>
    <w:p w:rsidR="009401DE" w:rsidRDefault="009401DE" w:rsidP="009401DE">
      <w:pPr>
        <w:jc w:val="center"/>
        <w:rPr>
          <w:rFonts w:asciiTheme="minorHAnsi" w:hAnsiTheme="minorHAnsi" w:cstheme="minorHAnsi"/>
          <w:b/>
          <w:sz w:val="28"/>
          <w:szCs w:val="28"/>
          <w:u w:val="single"/>
        </w:rPr>
      </w:pPr>
    </w:p>
    <w:p w:rsidR="009401DE" w:rsidRDefault="009401DE" w:rsidP="009401DE">
      <w:pPr>
        <w:jc w:val="center"/>
        <w:rPr>
          <w:rFonts w:asciiTheme="minorHAnsi" w:hAnsiTheme="minorHAnsi" w:cstheme="minorHAnsi"/>
          <w:b/>
          <w:sz w:val="28"/>
          <w:szCs w:val="28"/>
          <w:u w:val="single"/>
        </w:rPr>
      </w:pPr>
    </w:p>
    <w:p w:rsidR="009401DE" w:rsidRPr="009401DE" w:rsidRDefault="009401DE" w:rsidP="009401DE">
      <w:pPr>
        <w:ind w:firstLine="720"/>
        <w:jc w:val="both"/>
        <w:rPr>
          <w:rFonts w:asciiTheme="minorHAnsi" w:hAnsiTheme="minorHAnsi" w:cstheme="minorHAnsi"/>
          <w:szCs w:val="22"/>
        </w:rPr>
      </w:pPr>
      <w:r w:rsidRPr="009401DE">
        <w:rPr>
          <w:rFonts w:asciiTheme="minorHAnsi" w:hAnsiTheme="minorHAnsi" w:cstheme="minorHAnsi"/>
          <w:szCs w:val="22"/>
        </w:rPr>
        <w:t>Sealed Quotation were called for the Fire and General Insurance Scheme with Earthquake and Terrorism coverage for the period of one year from 25.02.2018 to 24.01.2019 vide Enquiry Notice F.Admn.III/Ins/GFIS 18-19/2018 dt.25.01.2018.</w:t>
      </w:r>
    </w:p>
    <w:p w:rsidR="009401DE" w:rsidRPr="009401DE" w:rsidRDefault="009401DE" w:rsidP="009401DE">
      <w:pPr>
        <w:ind w:firstLine="720"/>
        <w:jc w:val="both"/>
        <w:rPr>
          <w:rFonts w:asciiTheme="minorHAnsi" w:hAnsiTheme="minorHAnsi" w:cstheme="minorHAnsi"/>
          <w:szCs w:val="22"/>
        </w:rPr>
      </w:pPr>
    </w:p>
    <w:p w:rsidR="009401DE" w:rsidRDefault="009401DE" w:rsidP="009401DE">
      <w:pPr>
        <w:ind w:firstLine="720"/>
        <w:jc w:val="both"/>
        <w:rPr>
          <w:rFonts w:asciiTheme="minorHAnsi" w:hAnsiTheme="minorHAnsi" w:cstheme="minorHAnsi"/>
          <w:szCs w:val="22"/>
        </w:rPr>
      </w:pPr>
      <w:r w:rsidRPr="009401DE">
        <w:rPr>
          <w:rFonts w:asciiTheme="minorHAnsi" w:hAnsiTheme="minorHAnsi" w:cstheme="minorHAnsi"/>
          <w:szCs w:val="22"/>
        </w:rPr>
        <w:t>During the policy period 25.02.2017 to 24.0</w:t>
      </w:r>
      <w:r w:rsidR="00340BA9">
        <w:rPr>
          <w:rFonts w:asciiTheme="minorHAnsi" w:hAnsiTheme="minorHAnsi" w:cstheme="minorHAnsi"/>
          <w:szCs w:val="22"/>
        </w:rPr>
        <w:t>2</w:t>
      </w:r>
      <w:r w:rsidRPr="009401DE">
        <w:rPr>
          <w:rFonts w:asciiTheme="minorHAnsi" w:hAnsiTheme="minorHAnsi" w:cstheme="minorHAnsi"/>
          <w:szCs w:val="22"/>
        </w:rPr>
        <w:t>.2018, only one fire accident happened in IIT Madras campus for which the claim has been initiated for a sum of Rs. Rs.5,64,07,792/- (Five crore sixty four lakhs seven thousand seven hundred and ninety two rupees only) and the claim is under process</w:t>
      </w:r>
      <w:r w:rsidR="00340BA9">
        <w:rPr>
          <w:rFonts w:asciiTheme="minorHAnsi" w:hAnsiTheme="minorHAnsi" w:cstheme="minorHAnsi"/>
          <w:szCs w:val="22"/>
        </w:rPr>
        <w:t xml:space="preserve"> as on 01.02.2018.</w:t>
      </w:r>
    </w:p>
    <w:p w:rsidR="009401DE" w:rsidRDefault="009401DE" w:rsidP="009401DE">
      <w:pPr>
        <w:ind w:firstLine="720"/>
        <w:jc w:val="both"/>
        <w:rPr>
          <w:rFonts w:asciiTheme="minorHAnsi" w:hAnsiTheme="minorHAnsi" w:cstheme="minorHAnsi"/>
          <w:szCs w:val="22"/>
        </w:rPr>
      </w:pPr>
    </w:p>
    <w:p w:rsidR="009401DE" w:rsidRDefault="009401DE" w:rsidP="009401DE">
      <w:pPr>
        <w:ind w:firstLine="720"/>
        <w:jc w:val="both"/>
        <w:rPr>
          <w:rFonts w:asciiTheme="minorHAnsi" w:hAnsiTheme="minorHAnsi" w:cstheme="minorHAnsi"/>
          <w:szCs w:val="22"/>
        </w:rPr>
      </w:pPr>
    </w:p>
    <w:p w:rsidR="009401DE" w:rsidRDefault="009401DE" w:rsidP="009401DE">
      <w:pPr>
        <w:ind w:left="7200" w:firstLine="720"/>
        <w:jc w:val="both"/>
        <w:rPr>
          <w:rFonts w:asciiTheme="minorHAnsi" w:hAnsiTheme="minorHAnsi" w:cstheme="minorHAnsi"/>
          <w:szCs w:val="22"/>
        </w:rPr>
      </w:pPr>
    </w:p>
    <w:p w:rsidR="009401DE" w:rsidRDefault="009401DE" w:rsidP="009401DE">
      <w:pPr>
        <w:ind w:left="7200" w:firstLine="720"/>
        <w:jc w:val="both"/>
        <w:rPr>
          <w:rFonts w:asciiTheme="minorHAnsi" w:hAnsiTheme="minorHAnsi" w:cstheme="minorHAnsi"/>
          <w:szCs w:val="22"/>
        </w:rPr>
      </w:pPr>
    </w:p>
    <w:p w:rsidR="009401DE" w:rsidRDefault="009401DE" w:rsidP="009401DE">
      <w:pPr>
        <w:ind w:left="7200" w:firstLine="720"/>
        <w:jc w:val="both"/>
        <w:rPr>
          <w:rFonts w:asciiTheme="minorHAnsi" w:hAnsiTheme="minorHAnsi" w:cstheme="minorHAnsi"/>
          <w:szCs w:val="22"/>
        </w:rPr>
      </w:pPr>
    </w:p>
    <w:p w:rsidR="009401DE" w:rsidRPr="009401DE" w:rsidRDefault="009401DE" w:rsidP="009401DE">
      <w:pPr>
        <w:ind w:left="7200" w:firstLine="720"/>
        <w:jc w:val="both"/>
        <w:rPr>
          <w:rFonts w:asciiTheme="minorHAnsi" w:hAnsiTheme="minorHAnsi" w:cstheme="minorHAnsi"/>
          <w:szCs w:val="22"/>
        </w:rPr>
      </w:pPr>
      <w:r>
        <w:rPr>
          <w:rFonts w:asciiTheme="minorHAnsi" w:hAnsiTheme="minorHAnsi" w:cstheme="minorHAnsi"/>
          <w:szCs w:val="22"/>
        </w:rPr>
        <w:t>Registrar</w:t>
      </w:r>
    </w:p>
    <w:sectPr w:rsidR="009401DE" w:rsidRPr="009401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2F0F"/>
    <w:multiLevelType w:val="hybridMultilevel"/>
    <w:tmpl w:val="33B87ACA"/>
    <w:lvl w:ilvl="0" w:tplc="0409000B">
      <w:start w:val="1"/>
      <w:numFmt w:val="bullet"/>
      <w:lvlText w:val=""/>
      <w:lvlJc w:val="left"/>
      <w:pPr>
        <w:tabs>
          <w:tab w:val="num" w:pos="1440"/>
        </w:tabs>
        <w:ind w:left="1440" w:hanging="360"/>
      </w:pPr>
      <w:rPr>
        <w:rFonts w:ascii="Wingdings" w:hAnsi="Wingding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BCF"/>
    <w:rsid w:val="000C2E4B"/>
    <w:rsid w:val="000D38F7"/>
    <w:rsid w:val="001D1A80"/>
    <w:rsid w:val="00322B0A"/>
    <w:rsid w:val="00340BA9"/>
    <w:rsid w:val="00422C6F"/>
    <w:rsid w:val="00450F05"/>
    <w:rsid w:val="005F0ED6"/>
    <w:rsid w:val="005F5750"/>
    <w:rsid w:val="005F79C6"/>
    <w:rsid w:val="00792CBB"/>
    <w:rsid w:val="007C73F6"/>
    <w:rsid w:val="0080301D"/>
    <w:rsid w:val="008B4B1E"/>
    <w:rsid w:val="009401DE"/>
    <w:rsid w:val="00952BCF"/>
    <w:rsid w:val="00995549"/>
    <w:rsid w:val="009F1F38"/>
    <w:rsid w:val="00C23E2E"/>
    <w:rsid w:val="00CB450F"/>
    <w:rsid w:val="00D40586"/>
    <w:rsid w:val="00E57AC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5767D3-2DAC-4F7B-AD3C-82F5419A8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BCF"/>
    <w:pPr>
      <w:spacing w:after="0" w:line="240" w:lineRule="auto"/>
    </w:pPr>
    <w:rPr>
      <w:rFonts w:ascii="Times New Roman" w:eastAsia="Times New Roman" w:hAnsi="Times New Roman" w:cs="Times New Roman"/>
      <w:sz w:val="24"/>
      <w:szCs w:val="24"/>
      <w:lang w:val="en-US"/>
    </w:rPr>
  </w:style>
  <w:style w:type="paragraph" w:styleId="Heading6">
    <w:name w:val="heading 6"/>
    <w:basedOn w:val="Normal"/>
    <w:next w:val="Normal"/>
    <w:link w:val="Heading6Char"/>
    <w:qFormat/>
    <w:rsid w:val="00952BCF"/>
    <w:pPr>
      <w:keepNext/>
      <w:jc w:val="center"/>
      <w:outlineLvl w:val="5"/>
    </w:pPr>
    <w:rPr>
      <w:rFonts w:ascii="Comic Sans MS" w:hAnsi="Comic Sans M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952BCF"/>
    <w:rPr>
      <w:rFonts w:ascii="Comic Sans MS" w:eastAsia="Times New Roman" w:hAnsi="Comic Sans MS" w:cs="Times New Roman"/>
      <w:b/>
      <w:bCs/>
      <w:sz w:val="20"/>
      <w:szCs w:val="24"/>
      <w:lang w:val="en-US"/>
    </w:rPr>
  </w:style>
  <w:style w:type="paragraph" w:styleId="BodyText">
    <w:name w:val="Body Text"/>
    <w:basedOn w:val="Normal"/>
    <w:link w:val="BodyTextChar"/>
    <w:rsid w:val="00952BCF"/>
    <w:pPr>
      <w:jc w:val="both"/>
    </w:pPr>
  </w:style>
  <w:style w:type="character" w:customStyle="1" w:styleId="BodyTextChar">
    <w:name w:val="Body Text Char"/>
    <w:basedOn w:val="DefaultParagraphFont"/>
    <w:link w:val="BodyText"/>
    <w:rsid w:val="00952BCF"/>
    <w:rPr>
      <w:rFonts w:ascii="Times New Roman" w:eastAsia="Times New Roman" w:hAnsi="Times New Roman" w:cs="Times New Roman"/>
      <w:sz w:val="24"/>
      <w:szCs w:val="24"/>
      <w:lang w:val="en-US"/>
    </w:rPr>
  </w:style>
  <w:style w:type="table" w:styleId="TableGrid">
    <w:name w:val="Table Grid"/>
    <w:basedOn w:val="TableNormal"/>
    <w:rsid w:val="00952BC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45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50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1682">
      <w:bodyDiv w:val="1"/>
      <w:marLeft w:val="0"/>
      <w:marRight w:val="0"/>
      <w:marTop w:val="0"/>
      <w:marBottom w:val="0"/>
      <w:divBdr>
        <w:top w:val="none" w:sz="0" w:space="0" w:color="auto"/>
        <w:left w:val="none" w:sz="0" w:space="0" w:color="auto"/>
        <w:bottom w:val="none" w:sz="0" w:space="0" w:color="auto"/>
        <w:right w:val="none" w:sz="0" w:space="0" w:color="auto"/>
      </w:divBdr>
    </w:div>
    <w:div w:id="613948697">
      <w:bodyDiv w:val="1"/>
      <w:marLeft w:val="0"/>
      <w:marRight w:val="0"/>
      <w:marTop w:val="0"/>
      <w:marBottom w:val="0"/>
      <w:divBdr>
        <w:top w:val="none" w:sz="0" w:space="0" w:color="auto"/>
        <w:left w:val="none" w:sz="0" w:space="0" w:color="auto"/>
        <w:bottom w:val="none" w:sz="0" w:space="0" w:color="auto"/>
        <w:right w:val="none" w:sz="0" w:space="0" w:color="auto"/>
      </w:divBdr>
    </w:div>
    <w:div w:id="863399844">
      <w:bodyDiv w:val="1"/>
      <w:marLeft w:val="0"/>
      <w:marRight w:val="0"/>
      <w:marTop w:val="0"/>
      <w:marBottom w:val="0"/>
      <w:divBdr>
        <w:top w:val="none" w:sz="0" w:space="0" w:color="auto"/>
        <w:left w:val="none" w:sz="0" w:space="0" w:color="auto"/>
        <w:bottom w:val="none" w:sz="0" w:space="0" w:color="auto"/>
        <w:right w:val="none" w:sz="0" w:space="0" w:color="auto"/>
      </w:divBdr>
    </w:div>
    <w:div w:id="1140803748">
      <w:bodyDiv w:val="1"/>
      <w:marLeft w:val="0"/>
      <w:marRight w:val="0"/>
      <w:marTop w:val="0"/>
      <w:marBottom w:val="0"/>
      <w:divBdr>
        <w:top w:val="none" w:sz="0" w:space="0" w:color="auto"/>
        <w:left w:val="none" w:sz="0" w:space="0" w:color="auto"/>
        <w:bottom w:val="none" w:sz="0" w:space="0" w:color="auto"/>
        <w:right w:val="none" w:sz="0" w:space="0" w:color="auto"/>
      </w:divBdr>
    </w:div>
    <w:div w:id="214322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en.wikipedia.org/wiki/Indian_rup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Insurance</dc:creator>
  <cp:keywords/>
  <dc:description/>
  <cp:lastModifiedBy>Insurance</cp:lastModifiedBy>
  <cp:revision>9</cp:revision>
  <cp:lastPrinted>2018-02-01T05:49:00Z</cp:lastPrinted>
  <dcterms:created xsi:type="dcterms:W3CDTF">2018-01-29T04:54:00Z</dcterms:created>
  <dcterms:modified xsi:type="dcterms:W3CDTF">2018-02-06T10:59:00Z</dcterms:modified>
</cp:coreProperties>
</file>