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CF" w:rsidRPr="00B13B67" w:rsidRDefault="000053CF" w:rsidP="00005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0053CF" w:rsidRPr="00B13B67" w:rsidRDefault="000053CF" w:rsidP="000053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0053CF" w:rsidRPr="00B13B67" w:rsidRDefault="000053CF" w:rsidP="00005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053CF" w:rsidRPr="00B13B67" w:rsidRDefault="000053CF" w:rsidP="000053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Date:  19</w:t>
      </w:r>
      <w:r w:rsidR="00C72E47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05</w:t>
      </w:r>
      <w:r w:rsidRPr="00057E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0053CF" w:rsidRPr="00B13B67" w:rsidTr="006272AF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F" w:rsidRPr="00B13B67" w:rsidRDefault="000053CF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F" w:rsidRPr="00B13B67" w:rsidRDefault="000053CF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F" w:rsidRPr="00B13B67" w:rsidRDefault="000053CF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82310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F" w:rsidRPr="00B13B67" w:rsidRDefault="000053CF" w:rsidP="00627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0053CF" w:rsidRPr="00B13B67" w:rsidRDefault="000053CF" w:rsidP="000053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053CF" w:rsidRPr="00B13B67" w:rsidRDefault="000053CF" w:rsidP="000053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57E34">
        <w:rPr>
          <w:rFonts w:ascii="Arial" w:eastAsia="Times New Roman" w:hAnsi="Arial" w:cs="Arial"/>
          <w:sz w:val="24"/>
          <w:szCs w:val="24"/>
          <w:u w:val="single"/>
          <w:lang w:val="en-US"/>
        </w:rPr>
        <w:t>To Whom It May Concern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0053CF" w:rsidRPr="00B13B67" w:rsidRDefault="000053CF" w:rsidP="000053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</w:t>
      </w:r>
    </w:p>
    <w:p w:rsidR="000053CF" w:rsidRPr="00B13B67" w:rsidRDefault="000053CF" w:rsidP="000053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>Dear Sir,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="001010F7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</w:t>
      </w:r>
      <w:bookmarkStart w:id="0" w:name="_GoBack"/>
      <w:bookmarkEnd w:id="0"/>
      <w:r w:rsidR="0057483B">
        <w:rPr>
          <w:rFonts w:ascii="Arial" w:eastAsia="Times New Roman" w:hAnsi="Arial" w:cs="Arial"/>
          <w:b/>
          <w:sz w:val="24"/>
          <w:szCs w:val="24"/>
          <w:lang w:val="en-US"/>
        </w:rPr>
        <w:t>Due date: 12</w:t>
      </w:r>
      <w:r w:rsidR="0057483B" w:rsidRPr="00A853A4">
        <w:rPr>
          <w:rFonts w:ascii="Arial" w:eastAsia="Times New Roman" w:hAnsi="Arial" w:cs="Arial"/>
          <w:b/>
          <w:sz w:val="24"/>
          <w:szCs w:val="24"/>
          <w:lang w:val="en-US"/>
        </w:rPr>
        <w:t>/ 06/ 2017</w:t>
      </w:r>
    </w:p>
    <w:p w:rsidR="000053CF" w:rsidRPr="00B13B67" w:rsidRDefault="000053CF" w:rsidP="000053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053CF" w:rsidRPr="00B13B67" w:rsidRDefault="000053CF" w:rsidP="000053CF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>Please find below the specification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</w:t>
      </w:r>
      <w:r w:rsidR="0061292A">
        <w:rPr>
          <w:rFonts w:ascii="Arial" w:eastAsia="Times New Roman" w:hAnsi="Arial" w:cs="Arial"/>
          <w:bCs/>
          <w:sz w:val="24"/>
          <w:szCs w:val="24"/>
          <w:lang w:val="en-US"/>
        </w:rPr>
        <w:t>a</w:t>
      </w:r>
      <w:r w:rsidR="00C72E4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823103" w:rsidRPr="00823103">
        <w:rPr>
          <w:rFonts w:ascii="Arial" w:eastAsia="Times New Roman" w:hAnsi="Arial" w:cs="Arial"/>
          <w:b/>
          <w:bCs/>
          <w:sz w:val="24"/>
          <w:szCs w:val="24"/>
          <w:lang w:val="en-US"/>
        </w:rPr>
        <w:t>Femtosecond</w:t>
      </w:r>
      <w:r w:rsidR="0082310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C72E47">
        <w:rPr>
          <w:rFonts w:ascii="Arial" w:eastAsia="Times New Roman" w:hAnsi="Arial" w:cs="Arial"/>
          <w:b/>
          <w:sz w:val="24"/>
          <w:szCs w:val="24"/>
          <w:lang w:val="en-US"/>
        </w:rPr>
        <w:t>Autocorrelator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82310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Single-shot Operation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we require </w:t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for purchase. Kindly send us a quotation by the due date mentioned above. </w:t>
      </w:r>
    </w:p>
    <w:p w:rsidR="000053CF" w:rsidRPr="00B13B67" w:rsidRDefault="000053CF" w:rsidP="000053CF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0053CF" w:rsidRPr="00FD114B" w:rsidRDefault="000053CF" w:rsidP="0000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Minimum specification for </w:t>
      </w:r>
      <w:r w:rsidR="0061292A" w:rsidRPr="00823103">
        <w:rPr>
          <w:rFonts w:ascii="Arial" w:eastAsia="Times New Roman" w:hAnsi="Arial" w:cs="Arial"/>
          <w:b/>
          <w:bCs/>
          <w:sz w:val="24"/>
          <w:szCs w:val="24"/>
          <w:lang w:val="en-US"/>
        </w:rPr>
        <w:t>Femtosecond</w:t>
      </w:r>
      <w:r w:rsidR="0061292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61292A">
        <w:rPr>
          <w:rFonts w:ascii="Arial" w:eastAsia="Times New Roman" w:hAnsi="Arial" w:cs="Arial"/>
          <w:b/>
          <w:sz w:val="24"/>
          <w:szCs w:val="24"/>
          <w:lang w:val="en-US"/>
        </w:rPr>
        <w:t>Autocorrelator</w:t>
      </w:r>
      <w:proofErr w:type="spellEnd"/>
      <w:r w:rsidR="0061292A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61292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Single-shot Operation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(Quantity </w:t>
      </w:r>
      <w:r>
        <w:rPr>
          <w:rFonts w:ascii="Arial" w:eastAsia="Times New Roman" w:hAnsi="Arial" w:cs="Arial"/>
          <w:sz w:val="24"/>
          <w:szCs w:val="24"/>
          <w:lang w:val="en-US"/>
        </w:rPr>
        <w:t>1 – 5 nos. please quote unit price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)</w:t>
      </w:r>
    </w:p>
    <w:p w:rsidR="000053CF" w:rsidRPr="00B13B67" w:rsidRDefault="000053CF" w:rsidP="00005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1036"/>
        <w:gridCol w:w="2619"/>
        <w:gridCol w:w="6102"/>
      </w:tblGrid>
      <w:tr w:rsidR="00C72E47" w:rsidRPr="002327F6" w:rsidTr="002327F6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2327F6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S.</w:t>
            </w:r>
            <w:r w:rsidR="00C72E47" w:rsidRPr="002327F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 No.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Parameters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Value</w:t>
            </w:r>
          </w:p>
        </w:tc>
      </w:tr>
      <w:tr w:rsidR="00823103" w:rsidRPr="002327F6" w:rsidTr="002327F6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103" w:rsidRPr="002327F6" w:rsidRDefault="00823103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103" w:rsidRPr="002327F6" w:rsidRDefault="00823103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103" w:rsidRPr="002327F6" w:rsidRDefault="00823103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Pulse width range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82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Min: &lt; 20 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fs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(or shorter) Max: &gt; 1000 fs (or longer)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Wavelength range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823103" w:rsidP="0082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Min: &lt; </w:t>
            </w:r>
            <w:r w:rsidR="00C72E47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680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nm  to Max: </w:t>
            </w:r>
            <w:r w:rsidR="00C72E47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1200 nm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or longer 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Input beam diameter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82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10 mm or 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greater 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03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Sensitivity</w:t>
            </w:r>
          </w:p>
          <w:p w:rsidR="00C72E47" w:rsidRPr="002327F6" w:rsidRDefault="00823103" w:rsidP="00E512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For amplifier pulses</w:t>
            </w:r>
          </w:p>
          <w:p w:rsidR="00823103" w:rsidRPr="002327F6" w:rsidRDefault="00823103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8231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μJ</w:t>
            </w:r>
            <w:proofErr w:type="spellEnd"/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for 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35 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fs pulse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 at 800nm wavelength and 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1kHz 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rep rate</w:t>
            </w:r>
          </w:p>
          <w:p w:rsidR="00823103" w:rsidRPr="002327F6" w:rsidRDefault="00823103" w:rsidP="0082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(2) With Ultralow power option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for oscillator pulses</w:t>
            </w:r>
          </w:p>
          <w:p w:rsidR="00823103" w:rsidRPr="002327F6" w:rsidRDefault="00823103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03" w:rsidRPr="002327F6" w:rsidRDefault="00823103" w:rsidP="0082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  <w:p w:rsidR="00C72E47" w:rsidRPr="002327F6" w:rsidRDefault="00C72E47" w:rsidP="00E5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&lt;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nJ</w:t>
            </w:r>
            <w:proofErr w:type="spellEnd"/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(1 </w:t>
            </w:r>
            <w:proofErr w:type="spellStart"/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mW</w:t>
            </w:r>
            <w:proofErr w:type="spellEnd"/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) for 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fs pulse of 80 M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z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rep rate 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at 800 nm</w:t>
            </w:r>
          </w:p>
          <w:p w:rsidR="00823103" w:rsidRPr="002327F6" w:rsidRDefault="00823103" w:rsidP="00823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Step size of CCD pixel to pixel</w:t>
            </w:r>
            <w:r w:rsidR="00E51221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(if applicable)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 fs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or smaller (for single-shot operation mode)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E51221" w:rsidP="00E5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Step size with short pulses (where applicable)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 fs</w:t>
            </w:r>
            <w:r w:rsidR="00E51221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(for </w:t>
            </w:r>
            <w:proofErr w:type="spellStart"/>
            <w:r w:rsidR="00E51221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multishot</w:t>
            </w:r>
            <w:proofErr w:type="spellEnd"/>
            <w:r w:rsidR="00E51221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operation mode)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Laser repetition rate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823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Single shot to </w:t>
            </w:r>
            <w:r w:rsidR="00823103"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 MHz</w:t>
            </w: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 no limit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Power supply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100-220V 50-60Hz plug with 5V DC</w:t>
            </w:r>
          </w:p>
        </w:tc>
      </w:tr>
      <w:tr w:rsidR="00C72E47" w:rsidRPr="002327F6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E51221" w:rsidP="0023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E51221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Data acquisition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E47" w:rsidRPr="002327F6" w:rsidRDefault="00C72E47" w:rsidP="00C7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2327F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USB Digit interface for computer monitor pulse width</w:t>
            </w:r>
          </w:p>
        </w:tc>
      </w:tr>
      <w:tr w:rsidR="00E51221" w:rsidRPr="00C72E47" w:rsidTr="002327F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21" w:rsidRDefault="00E51221" w:rsidP="00232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21" w:rsidRDefault="00E51221" w:rsidP="00C7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21" w:rsidRPr="00C72E47" w:rsidRDefault="00E51221" w:rsidP="00C72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E51221" w:rsidRDefault="00E51221" w:rsidP="000053CF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Autocorrelators</w:t>
      </w:r>
      <w:proofErr w:type="spellEnd"/>
      <w:r>
        <w:rPr>
          <w:rFonts w:cstheme="minorHAnsi"/>
          <w:sz w:val="20"/>
          <w:szCs w:val="20"/>
        </w:rPr>
        <w:t xml:space="preserve"> with the following options will be preferred:</w:t>
      </w:r>
    </w:p>
    <w:p w:rsidR="00E51221" w:rsidRDefault="00E51221" w:rsidP="00E5122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Optional extension of wavelengths in future between 200 – 680 nm in the same system</w:t>
      </w:r>
    </w:p>
    <w:p w:rsidR="00E51221" w:rsidRPr="0044575B" w:rsidRDefault="00E51221" w:rsidP="0044575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Optional extension of wavelengths in future between 1200 – 1300 nm in the same system</w:t>
      </w:r>
    </w:p>
    <w:p w:rsidR="000053CF" w:rsidRDefault="000053CF" w:rsidP="000053CF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</w:p>
    <w:p w:rsidR="000053CF" w:rsidRDefault="000053CF" w:rsidP="00005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may quote </w:t>
      </w:r>
      <w:r w:rsidRPr="00FD114B">
        <w:rPr>
          <w:rFonts w:ascii="Times New Roman" w:hAnsi="Times New Roman" w:cs="Times New Roman"/>
          <w:sz w:val="24"/>
          <w:szCs w:val="24"/>
        </w:rPr>
        <w:t xml:space="preserve">optional accessories </w:t>
      </w:r>
      <w:r w:rsidR="00E51221">
        <w:rPr>
          <w:rFonts w:ascii="Times New Roman" w:hAnsi="Times New Roman" w:cs="Times New Roman"/>
          <w:sz w:val="24"/>
          <w:szCs w:val="24"/>
        </w:rPr>
        <w:t xml:space="preserve">which can be used </w:t>
      </w:r>
      <w:r>
        <w:rPr>
          <w:rFonts w:ascii="Times New Roman" w:hAnsi="Times New Roman" w:cs="Times New Roman"/>
          <w:sz w:val="24"/>
          <w:szCs w:val="24"/>
        </w:rPr>
        <w:t xml:space="preserve">with the instrument mentioned for purchase together but </w:t>
      </w:r>
      <w:r w:rsidRPr="00FD114B">
        <w:rPr>
          <w:rFonts w:ascii="Times New Roman" w:hAnsi="Times New Roman" w:cs="Times New Roman"/>
          <w:sz w:val="24"/>
          <w:szCs w:val="24"/>
        </w:rPr>
        <w:t>will not be 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3CF" w:rsidRPr="00FD114B" w:rsidRDefault="000053CF" w:rsidP="000053CF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3CF" w:rsidRPr="00FD114B" w:rsidRDefault="000053CF" w:rsidP="000053CF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0053CF" w:rsidRPr="00FD114B" w:rsidRDefault="000053CF" w:rsidP="000053CF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lastRenderedPageBreak/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0053CF" w:rsidRPr="00FD114B" w:rsidRDefault="000053CF" w:rsidP="000053CF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0053CF" w:rsidRPr="00FD114B" w:rsidRDefault="000053CF" w:rsidP="000053CF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0053CF" w:rsidRPr="00FD114B" w:rsidRDefault="000053CF" w:rsidP="000053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0053CF" w:rsidRPr="00FD114B" w:rsidRDefault="000053CF" w:rsidP="000053CF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0053CF" w:rsidRPr="00FD114B" w:rsidRDefault="000053CF" w:rsidP="000053CF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0053CF" w:rsidRPr="00FD114B" w:rsidRDefault="000053CF" w:rsidP="000053CF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0053CF" w:rsidRPr="00A034B5" w:rsidRDefault="000053CF" w:rsidP="000053CF">
      <w:pPr>
        <w:rPr>
          <w:rFonts w:cstheme="minorHAnsi"/>
          <w:sz w:val="20"/>
          <w:szCs w:val="20"/>
        </w:rPr>
      </w:pPr>
    </w:p>
    <w:p w:rsidR="000053CF" w:rsidRPr="00BC6C53" w:rsidRDefault="000053CF" w:rsidP="000053CF"/>
    <w:p w:rsidR="00F07799" w:rsidRDefault="00F07799"/>
    <w:sectPr w:rsidR="00F07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B6B"/>
    <w:multiLevelType w:val="hybridMultilevel"/>
    <w:tmpl w:val="1C381266"/>
    <w:lvl w:ilvl="0" w:tplc="F8CC4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D3C27"/>
    <w:multiLevelType w:val="hybridMultilevel"/>
    <w:tmpl w:val="DEC6DA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4C8"/>
    <w:multiLevelType w:val="multilevel"/>
    <w:tmpl w:val="F1B2EAE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F"/>
    <w:rsid w:val="000053CF"/>
    <w:rsid w:val="001010F7"/>
    <w:rsid w:val="002327F6"/>
    <w:rsid w:val="0044575B"/>
    <w:rsid w:val="0057483B"/>
    <w:rsid w:val="0061292A"/>
    <w:rsid w:val="00823103"/>
    <w:rsid w:val="00C72E47"/>
    <w:rsid w:val="00CE5811"/>
    <w:rsid w:val="00E51221"/>
    <w:rsid w:val="00F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156AC-EC1E-483A-B35F-C9727F7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0053CF"/>
  </w:style>
  <w:style w:type="paragraph" w:styleId="ListParagraph">
    <w:name w:val="List Paragraph"/>
    <w:basedOn w:val="Normal"/>
    <w:uiPriority w:val="34"/>
    <w:qFormat/>
    <w:rsid w:val="0082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Anubhab04</dc:creator>
  <cp:lastModifiedBy>Siva RK</cp:lastModifiedBy>
  <cp:revision>7</cp:revision>
  <dcterms:created xsi:type="dcterms:W3CDTF">2017-05-20T12:39:00Z</dcterms:created>
  <dcterms:modified xsi:type="dcterms:W3CDTF">2017-06-02T14:03:00Z</dcterms:modified>
</cp:coreProperties>
</file>