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A1" w:rsidRPr="004C46A1" w:rsidRDefault="005960F6" w:rsidP="004C46A1">
      <w:pPr>
        <w:contextualSpacing/>
        <w:rPr>
          <w:rFonts w:eastAsia="Batang"/>
          <w:b/>
          <w:color w:val="000000"/>
        </w:rPr>
      </w:pPr>
      <w:r>
        <w:rPr>
          <w:rFonts w:eastAsia="Batang"/>
          <w:b/>
          <w:noProof/>
          <w:color w:val="000000"/>
          <w:lang w:val="en-IN" w:eastAsia="en-IN"/>
        </w:rPr>
        <w:drawing>
          <wp:anchor distT="0" distB="0" distL="114300" distR="114300" simplePos="0" relativeHeight="251657728" behindDoc="0" locked="0" layoutInCell="1" allowOverlap="1">
            <wp:simplePos x="0" y="0"/>
            <wp:positionH relativeFrom="column">
              <wp:posOffset>168910</wp:posOffset>
            </wp:positionH>
            <wp:positionV relativeFrom="paragraph">
              <wp:posOffset>125730</wp:posOffset>
            </wp:positionV>
            <wp:extent cx="955675" cy="948690"/>
            <wp:effectExtent l="19050" t="0" r="0" b="0"/>
            <wp:wrapNone/>
            <wp:docPr id="6" name="Picture 1" descr="Description: Description: Description: Description: Description: Description: Description: Description: Description: https://qph.is.quoracdn.net/main-qimg-77b8d566604f4738343a5a93d2fd3361?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https://qph.is.quoracdn.net/main-qimg-77b8d566604f4738343a5a93d2fd3361?convert_to_webp=true"/>
                    <pic:cNvPicPr>
                      <a:picLocks noChangeAspect="1" noChangeArrowheads="1"/>
                    </pic:cNvPicPr>
                  </pic:nvPicPr>
                  <pic:blipFill>
                    <a:blip r:embed="rId8"/>
                    <a:srcRect/>
                    <a:stretch>
                      <a:fillRect/>
                    </a:stretch>
                  </pic:blipFill>
                  <pic:spPr bwMode="auto">
                    <a:xfrm>
                      <a:off x="0" y="0"/>
                      <a:ext cx="955675" cy="948690"/>
                    </a:xfrm>
                    <a:prstGeom prst="rect">
                      <a:avLst/>
                    </a:prstGeom>
                    <a:noFill/>
                    <a:ln w="9525">
                      <a:noFill/>
                      <a:miter lim="800000"/>
                      <a:headEnd/>
                      <a:tailEnd/>
                    </a:ln>
                  </pic:spPr>
                </pic:pic>
              </a:graphicData>
            </a:graphic>
          </wp:anchor>
        </w:drawing>
      </w:r>
      <w:r w:rsidR="004C46A1">
        <w:rPr>
          <w:rFonts w:eastAsia="Batang"/>
          <w:b/>
          <w:color w:val="000000"/>
          <w:sz w:val="28"/>
          <w:szCs w:val="28"/>
        </w:rPr>
        <w:t xml:space="preserve">                                                          </w:t>
      </w:r>
      <w:r w:rsidR="004C46A1" w:rsidRPr="00BC36F3">
        <w:rPr>
          <w:rFonts w:eastAsia="Batang"/>
          <w:b/>
          <w:color w:val="000000"/>
          <w:sz w:val="28"/>
          <w:szCs w:val="28"/>
        </w:rPr>
        <w:t>Institute Gymkhana</w:t>
      </w:r>
    </w:p>
    <w:p w:rsidR="004C46A1" w:rsidRPr="00BC36F3" w:rsidRDefault="004C46A1" w:rsidP="004C46A1">
      <w:pPr>
        <w:contextualSpacing/>
        <w:jc w:val="center"/>
        <w:rPr>
          <w:rFonts w:ascii="Kruti Dev 010" w:eastAsia="Batang" w:hAnsi="Kruti Dev 010" w:cs="Mangal"/>
          <w:b/>
          <w:color w:val="000000"/>
          <w:sz w:val="28"/>
          <w:szCs w:val="28"/>
        </w:rPr>
      </w:pPr>
      <w:r w:rsidRPr="00BC36F3">
        <w:rPr>
          <w:rFonts w:ascii="Kruti Dev 010" w:hAnsi="Kruti Dev 010" w:cs="Mangal"/>
          <w:b/>
          <w:bCs/>
          <w:color w:val="000000"/>
          <w:sz w:val="28"/>
          <w:szCs w:val="28"/>
        </w:rPr>
        <w:t>LaLFkku ftE[kkuk</w:t>
      </w:r>
    </w:p>
    <w:p w:rsidR="004C46A1" w:rsidRPr="00BC36F3" w:rsidRDefault="004C46A1" w:rsidP="004C46A1">
      <w:pPr>
        <w:contextualSpacing/>
        <w:jc w:val="center"/>
        <w:rPr>
          <w:rFonts w:eastAsia="Batang"/>
          <w:b/>
          <w:color w:val="000000"/>
          <w:sz w:val="28"/>
          <w:szCs w:val="28"/>
        </w:rPr>
      </w:pPr>
      <w:r>
        <w:rPr>
          <w:rFonts w:eastAsia="Batang"/>
          <w:b/>
          <w:color w:val="000000"/>
          <w:sz w:val="28"/>
          <w:szCs w:val="28"/>
        </w:rPr>
        <w:t xml:space="preserve">   </w:t>
      </w:r>
      <w:r w:rsidRPr="00BC36F3">
        <w:rPr>
          <w:rFonts w:eastAsia="Batang"/>
          <w:b/>
          <w:color w:val="000000"/>
          <w:sz w:val="28"/>
          <w:szCs w:val="28"/>
        </w:rPr>
        <w:t>Indian Institute of Technology Madras</w:t>
      </w:r>
    </w:p>
    <w:p w:rsidR="004C46A1" w:rsidRDefault="004C46A1" w:rsidP="004C46A1">
      <w:pPr>
        <w:spacing w:line="276" w:lineRule="auto"/>
        <w:contextualSpacing/>
        <w:jc w:val="center"/>
        <w:rPr>
          <w:rFonts w:ascii="Kruti Dev 010" w:hAnsi="Mangal" w:cs="Mangal"/>
          <w:sz w:val="28"/>
          <w:szCs w:val="28"/>
        </w:rPr>
      </w:pPr>
      <w:r w:rsidRPr="00BC36F3">
        <w:rPr>
          <w:rFonts w:ascii="Kruti Dev 010" w:hAnsi="Mangal" w:cs="Mangal"/>
          <w:sz w:val="28"/>
          <w:szCs w:val="28"/>
        </w:rPr>
        <w:t>भारतीय</w:t>
      </w:r>
      <w:r w:rsidRPr="00BC36F3">
        <w:rPr>
          <w:rFonts w:ascii="Kruti Dev 010" w:hAnsi="Kruti Dev 010"/>
          <w:sz w:val="28"/>
          <w:szCs w:val="28"/>
        </w:rPr>
        <w:t xml:space="preserve"> </w:t>
      </w:r>
      <w:r w:rsidRPr="00BC36F3">
        <w:rPr>
          <w:rFonts w:ascii="Kruti Dev 010" w:hAnsi="Mangal" w:cs="Mangal"/>
          <w:sz w:val="28"/>
          <w:szCs w:val="28"/>
        </w:rPr>
        <w:t>प्रौद्योगिकी</w:t>
      </w:r>
      <w:r w:rsidRPr="00BC36F3">
        <w:rPr>
          <w:rFonts w:ascii="Kruti Dev 010" w:hAnsi="Kruti Dev 010"/>
          <w:sz w:val="28"/>
          <w:szCs w:val="28"/>
        </w:rPr>
        <w:t xml:space="preserve"> </w:t>
      </w:r>
      <w:r w:rsidRPr="00BC36F3">
        <w:rPr>
          <w:rFonts w:ascii="Kruti Dev 010" w:hAnsi="Mangal" w:cs="Mangal"/>
          <w:sz w:val="28"/>
          <w:szCs w:val="28"/>
        </w:rPr>
        <w:t>संस्थान</w:t>
      </w:r>
      <w:r w:rsidRPr="00BC36F3">
        <w:rPr>
          <w:rFonts w:ascii="Kruti Dev 010" w:hAnsi="Kruti Dev 010"/>
          <w:sz w:val="28"/>
          <w:szCs w:val="28"/>
        </w:rPr>
        <w:t xml:space="preserve"> </w:t>
      </w:r>
      <w:r w:rsidRPr="00BC36F3">
        <w:rPr>
          <w:rFonts w:ascii="Kruti Dev 010" w:hAnsi="Mangal" w:cs="Mangal"/>
          <w:sz w:val="28"/>
          <w:szCs w:val="28"/>
        </w:rPr>
        <w:t>मद्रास</w:t>
      </w:r>
    </w:p>
    <w:p w:rsidR="004C46A1" w:rsidRPr="004C46A1" w:rsidRDefault="004C46A1" w:rsidP="004C46A1">
      <w:pPr>
        <w:contextualSpacing/>
        <w:rPr>
          <w:rFonts w:eastAsia="SimSun"/>
          <w:b/>
          <w:color w:val="0000FF"/>
          <w:u w:val="single"/>
        </w:rPr>
      </w:pPr>
      <w:r>
        <w:rPr>
          <w:b/>
        </w:rPr>
        <w:t xml:space="preserve">                                      </w:t>
      </w:r>
      <w:r w:rsidRPr="008F2DC2">
        <w:rPr>
          <w:b/>
        </w:rPr>
        <w:t xml:space="preserve">Email: </w:t>
      </w:r>
      <w:hyperlink r:id="rId9" w:history="1">
        <w:r w:rsidRPr="008F2DC2">
          <w:rPr>
            <w:rStyle w:val="Hyperlink"/>
            <w:rFonts w:eastAsia="SimSun"/>
            <w:b/>
          </w:rPr>
          <w:t>gymkhana@iitm.ac.in</w:t>
        </w:r>
      </w:hyperlink>
      <w:r>
        <w:rPr>
          <w:rStyle w:val="Hyperlink"/>
          <w:rFonts w:eastAsia="SimSun"/>
          <w:b/>
          <w:u w:val="none"/>
        </w:rPr>
        <w:t xml:space="preserve">       </w:t>
      </w:r>
      <w:r w:rsidRPr="008F2DC2">
        <w:rPr>
          <w:b/>
        </w:rPr>
        <w:t>Phone: 044 -</w:t>
      </w:r>
      <w:r w:rsidRPr="008F2DC2">
        <w:rPr>
          <w:rFonts w:eastAsia="SimSun"/>
          <w:b/>
          <w:color w:val="000000"/>
        </w:rPr>
        <w:t>2257 8520 (O)</w:t>
      </w:r>
    </w:p>
    <w:p w:rsidR="00C9485F" w:rsidRPr="00B7588A" w:rsidRDefault="00C9485F" w:rsidP="00D07F47">
      <w:pPr>
        <w:pStyle w:val="NormalWeb"/>
        <w:jc w:val="center"/>
        <w:rPr>
          <w:b/>
          <w:bCs/>
          <w:sz w:val="28"/>
          <w:szCs w:val="28"/>
        </w:rPr>
      </w:pPr>
      <w:r w:rsidRPr="00B7588A">
        <w:rPr>
          <w:b/>
          <w:bCs/>
          <w:sz w:val="28"/>
          <w:szCs w:val="28"/>
        </w:rPr>
        <w:t xml:space="preserve">Inviting Quotations for Fitness Equipments for </w:t>
      </w:r>
      <w:r w:rsidR="00D07F47">
        <w:rPr>
          <w:b/>
          <w:bCs/>
          <w:sz w:val="28"/>
          <w:szCs w:val="28"/>
        </w:rPr>
        <w:t>the Fitness Centre</w:t>
      </w:r>
    </w:p>
    <w:p w:rsidR="00815A9F" w:rsidRDefault="00815A9F" w:rsidP="007A6956">
      <w:pPr>
        <w:pStyle w:val="NormalWeb"/>
        <w:spacing w:after="0" w:afterAutospacing="0"/>
      </w:pPr>
      <w:r>
        <w:rPr>
          <w:b/>
          <w:bCs/>
        </w:rPr>
        <w:t>Ref.</w:t>
      </w:r>
      <w:r w:rsidR="002C1028">
        <w:rPr>
          <w:b/>
          <w:bCs/>
        </w:rPr>
        <w:t xml:space="preserve"> </w:t>
      </w:r>
      <w:r>
        <w:rPr>
          <w:b/>
          <w:bCs/>
        </w:rPr>
        <w:t>No.</w:t>
      </w:r>
      <w:r>
        <w:tab/>
      </w:r>
      <w:r>
        <w:tab/>
      </w:r>
      <w:r>
        <w:tab/>
      </w:r>
      <w:r>
        <w:tab/>
      </w:r>
      <w:r>
        <w:tab/>
      </w:r>
      <w:r>
        <w:tab/>
      </w:r>
      <w:r>
        <w:tab/>
      </w:r>
      <w:r>
        <w:tab/>
      </w:r>
      <w:r>
        <w:tab/>
      </w:r>
      <w:r w:rsidR="00A2109B">
        <w:t xml:space="preserve">                       </w:t>
      </w:r>
      <w:r>
        <w:rPr>
          <w:b/>
          <w:bCs/>
        </w:rPr>
        <w:t>Date</w:t>
      </w:r>
      <w:r w:rsidR="00A2109B">
        <w:rPr>
          <w:b/>
          <w:bCs/>
        </w:rPr>
        <w:t xml:space="preserve">: </w:t>
      </w:r>
      <w:r w:rsidR="001847E6">
        <w:rPr>
          <w:b/>
          <w:bCs/>
        </w:rPr>
        <w:t>28</w:t>
      </w:r>
      <w:r w:rsidR="00A2109B">
        <w:rPr>
          <w:b/>
          <w:bCs/>
        </w:rPr>
        <w:t>.</w:t>
      </w:r>
      <w:r w:rsidR="001847E6">
        <w:rPr>
          <w:b/>
          <w:bCs/>
        </w:rPr>
        <w:t>11</w:t>
      </w:r>
      <w:r w:rsidR="00A2109B">
        <w:rPr>
          <w:b/>
          <w:bCs/>
        </w:rPr>
        <w:t>.2017</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240"/>
        <w:gridCol w:w="1240"/>
        <w:gridCol w:w="1240"/>
      </w:tblGrid>
      <w:tr w:rsidR="00815A9F" w:rsidRPr="00A2109B" w:rsidTr="00A2109B">
        <w:trPr>
          <w:trHeight w:val="420"/>
        </w:trPr>
        <w:tc>
          <w:tcPr>
            <w:tcW w:w="1240" w:type="dxa"/>
            <w:vAlign w:val="center"/>
          </w:tcPr>
          <w:p w:rsidR="00815A9F" w:rsidRPr="005C1532" w:rsidRDefault="00C9485F" w:rsidP="007A6956">
            <w:pPr>
              <w:pStyle w:val="NormalWeb"/>
              <w:spacing w:after="0" w:afterAutospacing="0"/>
              <w:jc w:val="center"/>
              <w:rPr>
                <w:b/>
                <w:sz w:val="22"/>
                <w:szCs w:val="22"/>
              </w:rPr>
            </w:pPr>
            <w:r w:rsidRPr="005C1532">
              <w:rPr>
                <w:b/>
                <w:sz w:val="22"/>
                <w:szCs w:val="22"/>
              </w:rPr>
              <w:t>GYM</w:t>
            </w:r>
          </w:p>
        </w:tc>
        <w:tc>
          <w:tcPr>
            <w:tcW w:w="1240" w:type="dxa"/>
            <w:vAlign w:val="center"/>
          </w:tcPr>
          <w:p w:rsidR="00815A9F" w:rsidRPr="005C1532" w:rsidRDefault="00A2109B" w:rsidP="000B4A15">
            <w:pPr>
              <w:pStyle w:val="NormalWeb"/>
              <w:spacing w:after="0" w:afterAutospacing="0"/>
              <w:jc w:val="center"/>
              <w:rPr>
                <w:b/>
                <w:sz w:val="22"/>
                <w:szCs w:val="22"/>
              </w:rPr>
            </w:pPr>
            <w:r w:rsidRPr="005C1532">
              <w:rPr>
                <w:b/>
                <w:sz w:val="22"/>
                <w:szCs w:val="22"/>
              </w:rPr>
              <w:t>201</w:t>
            </w:r>
            <w:r w:rsidR="000B4A15">
              <w:rPr>
                <w:b/>
                <w:sz w:val="22"/>
                <w:szCs w:val="22"/>
              </w:rPr>
              <w:t>7</w:t>
            </w:r>
            <w:r w:rsidRPr="005C1532">
              <w:rPr>
                <w:b/>
                <w:sz w:val="22"/>
                <w:szCs w:val="22"/>
              </w:rPr>
              <w:t>-1</w:t>
            </w:r>
            <w:r w:rsidR="000B4A15">
              <w:rPr>
                <w:b/>
                <w:sz w:val="22"/>
                <w:szCs w:val="22"/>
              </w:rPr>
              <w:t>8</w:t>
            </w:r>
          </w:p>
        </w:tc>
        <w:tc>
          <w:tcPr>
            <w:tcW w:w="1240" w:type="dxa"/>
            <w:vAlign w:val="center"/>
          </w:tcPr>
          <w:p w:rsidR="00815A9F" w:rsidRPr="005C1532" w:rsidRDefault="00D07F47" w:rsidP="007A6956">
            <w:pPr>
              <w:pStyle w:val="NormalWeb"/>
              <w:spacing w:after="0" w:afterAutospacing="0"/>
              <w:jc w:val="center"/>
              <w:rPr>
                <w:b/>
                <w:sz w:val="22"/>
                <w:szCs w:val="22"/>
              </w:rPr>
            </w:pPr>
            <w:r>
              <w:rPr>
                <w:b/>
                <w:sz w:val="22"/>
                <w:szCs w:val="22"/>
              </w:rPr>
              <w:t>FITN</w:t>
            </w:r>
            <w:r w:rsidR="000B4A15">
              <w:rPr>
                <w:b/>
                <w:sz w:val="22"/>
                <w:szCs w:val="22"/>
              </w:rPr>
              <w:t>ESS</w:t>
            </w:r>
          </w:p>
        </w:tc>
        <w:tc>
          <w:tcPr>
            <w:tcW w:w="1240" w:type="dxa"/>
            <w:vAlign w:val="center"/>
          </w:tcPr>
          <w:p w:rsidR="00815A9F" w:rsidRPr="005C1532" w:rsidRDefault="00A2109B" w:rsidP="007A6956">
            <w:pPr>
              <w:pStyle w:val="NormalWeb"/>
              <w:spacing w:after="0" w:afterAutospacing="0"/>
              <w:jc w:val="center"/>
              <w:rPr>
                <w:b/>
                <w:sz w:val="22"/>
                <w:szCs w:val="22"/>
              </w:rPr>
            </w:pPr>
            <w:r w:rsidRPr="005C1532">
              <w:rPr>
                <w:b/>
                <w:sz w:val="22"/>
                <w:szCs w:val="22"/>
              </w:rPr>
              <w:t>EQPT</w:t>
            </w:r>
          </w:p>
        </w:tc>
      </w:tr>
    </w:tbl>
    <w:p w:rsidR="00815A9F" w:rsidRDefault="00815A9F">
      <w:pPr>
        <w:pStyle w:val="NormalWeb"/>
        <w:rPr>
          <w:b/>
          <w:bCs/>
        </w:rPr>
      </w:pPr>
      <w:r>
        <w:t xml:space="preserve"> </w:t>
      </w:r>
      <w:r>
        <w:tab/>
      </w:r>
      <w:r>
        <w:tab/>
      </w:r>
      <w:r>
        <w:tab/>
      </w:r>
      <w:r>
        <w:tab/>
      </w:r>
      <w:r>
        <w:tab/>
      </w:r>
      <w:r>
        <w:tab/>
      </w:r>
      <w:r>
        <w:tab/>
      </w:r>
      <w:r>
        <w:tab/>
      </w:r>
      <w:r>
        <w:tab/>
      </w:r>
      <w:r>
        <w:tab/>
      </w:r>
      <w:r w:rsidR="00391D9B">
        <w:t xml:space="preserve">           </w:t>
      </w:r>
      <w:r>
        <w:rPr>
          <w:b/>
          <w:bCs/>
        </w:rPr>
        <w:t xml:space="preserve">DUE DATE: </w:t>
      </w:r>
      <w:r w:rsidR="001847E6">
        <w:rPr>
          <w:b/>
          <w:bCs/>
        </w:rPr>
        <w:t>08</w:t>
      </w:r>
      <w:r w:rsidR="00A2109B">
        <w:rPr>
          <w:b/>
          <w:bCs/>
        </w:rPr>
        <w:t>.</w:t>
      </w:r>
      <w:r w:rsidR="001847E6">
        <w:rPr>
          <w:b/>
          <w:bCs/>
        </w:rPr>
        <w:t>12</w:t>
      </w:r>
      <w:r w:rsidR="00A2109B">
        <w:rPr>
          <w:b/>
          <w:bCs/>
        </w:rPr>
        <w:t>.2017</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Quotations are invited in duplicate for the various items shown </w:t>
      </w:r>
      <w:r w:rsidR="00A2109B">
        <w:rPr>
          <w:rFonts w:ascii="Arial" w:hAnsi="Arial" w:cs="Arial"/>
          <w:sz w:val="22"/>
          <w:szCs w:val="22"/>
        </w:rPr>
        <w:t>in the</w:t>
      </w:r>
      <w:r w:rsidR="00A2109B" w:rsidRPr="00A2109B">
        <w:rPr>
          <w:rFonts w:ascii="Arial" w:hAnsi="Arial" w:cs="Arial"/>
          <w:sz w:val="22"/>
          <w:szCs w:val="22"/>
        </w:rPr>
        <w:t xml:space="preserve"> enclosed</w:t>
      </w:r>
      <w:r w:rsidRPr="00A2109B">
        <w:rPr>
          <w:rFonts w:ascii="Arial" w:hAnsi="Arial" w:cs="Arial"/>
          <w:sz w:val="22"/>
          <w:szCs w:val="22"/>
        </w:rPr>
        <w:t xml:space="preserve"> list.</w:t>
      </w:r>
    </w:p>
    <w:p w:rsidR="00EE2E86" w:rsidRPr="00EE2E86" w:rsidRDefault="00EE2E86" w:rsidP="00EE2E86">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The Quotations </w:t>
      </w:r>
      <w:r>
        <w:rPr>
          <w:rFonts w:ascii="Arial" w:hAnsi="Arial" w:cs="Arial"/>
          <w:sz w:val="22"/>
          <w:szCs w:val="22"/>
        </w:rPr>
        <w:t xml:space="preserve">should be in Two Bid system format. The Two parts of the offer should be clearly marked on the envelopes. Bids should be </w:t>
      </w:r>
      <w:r w:rsidRPr="00A2109B">
        <w:rPr>
          <w:rFonts w:ascii="Arial" w:hAnsi="Arial" w:cs="Arial"/>
          <w:sz w:val="22"/>
          <w:szCs w:val="22"/>
        </w:rPr>
        <w:t>sealed and super scribed on the envelope with</w:t>
      </w:r>
      <w:r>
        <w:rPr>
          <w:rFonts w:ascii="Arial" w:hAnsi="Arial" w:cs="Arial"/>
          <w:sz w:val="22"/>
          <w:szCs w:val="22"/>
        </w:rPr>
        <w:t xml:space="preserve"> the reference No. and due date and</w:t>
      </w:r>
      <w:r w:rsidRPr="00A2109B">
        <w:rPr>
          <w:rFonts w:ascii="Arial" w:hAnsi="Arial" w:cs="Arial"/>
          <w:sz w:val="22"/>
          <w:szCs w:val="22"/>
        </w:rPr>
        <w:t xml:space="preserve"> should be addressed to the undersigned so as to reach on or before the due date stipulated above.</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The Quotations should be valid for sixty days from the due date and the period of delivery required should also be clearly indicated.</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Relevant literature pertaining to the items quoted with full </w:t>
      </w:r>
      <w:r w:rsidR="00A2109B" w:rsidRPr="00A2109B">
        <w:rPr>
          <w:rFonts w:ascii="Arial" w:hAnsi="Arial" w:cs="Arial"/>
          <w:sz w:val="22"/>
          <w:szCs w:val="22"/>
        </w:rPr>
        <w:t>specifications (</w:t>
      </w:r>
      <w:r w:rsidRPr="00A2109B">
        <w:rPr>
          <w:rFonts w:ascii="Arial" w:hAnsi="Arial" w:cs="Arial"/>
          <w:sz w:val="22"/>
          <w:szCs w:val="22"/>
        </w:rPr>
        <w:t xml:space="preserve">and drawing, if any) should be sent along with the Quotations, wherever applicable. Samples if called </w:t>
      </w:r>
      <w:r w:rsidR="00A2109B" w:rsidRPr="00A2109B">
        <w:rPr>
          <w:rFonts w:ascii="Arial" w:hAnsi="Arial" w:cs="Arial"/>
          <w:sz w:val="22"/>
          <w:szCs w:val="22"/>
        </w:rPr>
        <w:t>for</w:t>
      </w:r>
      <w:r w:rsidRPr="00A2109B">
        <w:rPr>
          <w:rFonts w:ascii="Arial" w:hAnsi="Arial" w:cs="Arial"/>
          <w:sz w:val="22"/>
          <w:szCs w:val="22"/>
        </w:rPr>
        <w:t xml:space="preserve"> should be submitted free of charges, and collected back at the supplier’s expenses.</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Local </w:t>
      </w:r>
      <w:r w:rsidR="00A2109B" w:rsidRPr="00A2109B">
        <w:rPr>
          <w:rFonts w:ascii="Arial" w:hAnsi="Arial" w:cs="Arial"/>
          <w:sz w:val="22"/>
          <w:szCs w:val="22"/>
        </w:rPr>
        <w:t>Firms:</w:t>
      </w:r>
      <w:r w:rsidRPr="00A2109B">
        <w:rPr>
          <w:rFonts w:ascii="Arial" w:hAnsi="Arial" w:cs="Arial"/>
          <w:sz w:val="22"/>
          <w:szCs w:val="22"/>
        </w:rPr>
        <w:t xml:space="preserve"> Quotations should be for free delivery to this Institute.  If Quotations for Ex-</w:t>
      </w:r>
      <w:r w:rsidR="00A2109B" w:rsidRPr="00A2109B">
        <w:rPr>
          <w:rFonts w:ascii="Arial" w:hAnsi="Arial" w:cs="Arial"/>
          <w:sz w:val="22"/>
          <w:szCs w:val="22"/>
        </w:rPr>
        <w:t>Go down</w:t>
      </w:r>
      <w:r w:rsidRPr="00A2109B">
        <w:rPr>
          <w:rFonts w:ascii="Arial" w:hAnsi="Arial" w:cs="Arial"/>
          <w:sz w:val="22"/>
          <w:szCs w:val="22"/>
        </w:rPr>
        <w:t xml:space="preserve"> delivery charges should be indicated separately.</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Firms </w:t>
      </w:r>
      <w:r w:rsidR="00A2109B" w:rsidRPr="00A2109B">
        <w:rPr>
          <w:rFonts w:ascii="Arial" w:hAnsi="Arial" w:cs="Arial"/>
          <w:sz w:val="22"/>
          <w:szCs w:val="22"/>
        </w:rPr>
        <w:t>outside</w:t>
      </w:r>
      <w:r w:rsidRPr="00A2109B">
        <w:rPr>
          <w:rFonts w:ascii="Arial" w:hAnsi="Arial" w:cs="Arial"/>
          <w:sz w:val="22"/>
          <w:szCs w:val="22"/>
        </w:rPr>
        <w:t xml:space="preserve"> </w:t>
      </w:r>
      <w:r w:rsidR="00A2109B">
        <w:rPr>
          <w:rFonts w:ascii="Arial" w:hAnsi="Arial" w:cs="Arial"/>
          <w:sz w:val="22"/>
          <w:szCs w:val="22"/>
        </w:rPr>
        <w:t>Chennai</w:t>
      </w:r>
      <w:r w:rsidR="00A2109B" w:rsidRPr="00A2109B">
        <w:rPr>
          <w:rFonts w:ascii="Arial" w:hAnsi="Arial" w:cs="Arial"/>
          <w:sz w:val="22"/>
          <w:szCs w:val="22"/>
        </w:rPr>
        <w:t>:</w:t>
      </w:r>
      <w:r w:rsidRPr="00A2109B">
        <w:rPr>
          <w:rFonts w:ascii="Arial" w:hAnsi="Arial" w:cs="Arial"/>
          <w:sz w:val="22"/>
          <w:szCs w:val="22"/>
        </w:rPr>
        <w:t xml:space="preserve"> Quotations should be for F.O.R. </w:t>
      </w:r>
      <w:r w:rsidR="00A2109B">
        <w:rPr>
          <w:rFonts w:ascii="Arial" w:hAnsi="Arial" w:cs="Arial"/>
          <w:sz w:val="22"/>
          <w:szCs w:val="22"/>
        </w:rPr>
        <w:t>Chennai</w:t>
      </w:r>
      <w:r w:rsidRPr="00A2109B">
        <w:rPr>
          <w:rFonts w:ascii="Arial" w:hAnsi="Arial" w:cs="Arial"/>
          <w:sz w:val="22"/>
          <w:szCs w:val="22"/>
        </w:rPr>
        <w:t>.  If F.O.R. consignor station, freight charges by passenger train / lorry transport must be indicated.  If Ex-</w:t>
      </w:r>
      <w:r w:rsidR="00A2109B" w:rsidRPr="00A2109B">
        <w:rPr>
          <w:rFonts w:ascii="Arial" w:hAnsi="Arial" w:cs="Arial"/>
          <w:sz w:val="22"/>
          <w:szCs w:val="22"/>
        </w:rPr>
        <w:t>Go down</w:t>
      </w:r>
      <w:r w:rsidRPr="00A2109B">
        <w:rPr>
          <w:rFonts w:ascii="Arial" w:hAnsi="Arial" w:cs="Arial"/>
          <w:sz w:val="22"/>
          <w:szCs w:val="22"/>
        </w:rPr>
        <w:t xml:space="preserve">, packing, </w:t>
      </w:r>
      <w:r w:rsidR="00A2109B" w:rsidRPr="00A2109B">
        <w:rPr>
          <w:rFonts w:ascii="Arial" w:hAnsi="Arial" w:cs="Arial"/>
          <w:sz w:val="22"/>
          <w:szCs w:val="22"/>
        </w:rPr>
        <w:t>forwarding</w:t>
      </w:r>
      <w:r w:rsidRPr="00A2109B">
        <w:rPr>
          <w:rFonts w:ascii="Arial" w:hAnsi="Arial" w:cs="Arial"/>
          <w:sz w:val="22"/>
          <w:szCs w:val="22"/>
        </w:rPr>
        <w:t xml:space="preserve"> and freight charges must be indicated.</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The rate of sales / General Taxes and the percentage of such other taxes legally leviable and intended to be claimed should be distinctly shown along with the price quoted.  Where this is not done, no claim for Sales / General Taxes will be admitted at any stage and on any ground whatsoever</w:t>
      </w:r>
      <w:r w:rsidR="002C1028">
        <w:rPr>
          <w:rFonts w:ascii="Arial" w:hAnsi="Arial" w:cs="Arial"/>
          <w:sz w:val="22"/>
          <w:szCs w:val="22"/>
        </w:rPr>
        <w:t>.</w:t>
      </w:r>
      <w:r w:rsidRPr="00A2109B">
        <w:rPr>
          <w:rFonts w:ascii="Arial" w:hAnsi="Arial" w:cs="Arial"/>
          <w:sz w:val="22"/>
          <w:szCs w:val="22"/>
        </w:rPr>
        <w:t xml:space="preserve"> The taxes leviable should take into consideration that we are entitled to have concessional Sales Tax applicable to non Government Educational Institutions run with no profit motive for which a concession Sales Tax Certificate will be issued at the time of final settlement of the bill.</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Goods should be supplied carriage paid and </w:t>
      </w:r>
      <w:r w:rsidR="002C1028" w:rsidRPr="00A2109B">
        <w:rPr>
          <w:rFonts w:ascii="Arial" w:hAnsi="Arial" w:cs="Arial"/>
          <w:sz w:val="22"/>
          <w:szCs w:val="22"/>
        </w:rPr>
        <w:t>insured</w:t>
      </w:r>
      <w:r w:rsidRPr="00A2109B">
        <w:rPr>
          <w:rFonts w:ascii="Arial" w:hAnsi="Arial" w:cs="Arial"/>
          <w:sz w:val="22"/>
          <w:szCs w:val="22"/>
        </w:rPr>
        <w:t>.</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Goods shall not be supplied without an official supply order.</w:t>
      </w:r>
    </w:p>
    <w:p w:rsidR="00815A9F" w:rsidRDefault="002C1028" w:rsidP="00A2109B">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Payment:</w:t>
      </w:r>
      <w:r w:rsidR="00815A9F" w:rsidRPr="00A2109B">
        <w:rPr>
          <w:rFonts w:ascii="Arial" w:hAnsi="Arial" w:cs="Arial"/>
          <w:sz w:val="22"/>
          <w:szCs w:val="22"/>
        </w:rPr>
        <w:t xml:space="preserve"> Every attempt will be made to make payment within 30 days from the date of receipt of bill / acceptance of goods, whichever is later</w:t>
      </w:r>
      <w:r>
        <w:rPr>
          <w:rFonts w:ascii="Arial" w:hAnsi="Arial" w:cs="Arial"/>
          <w:sz w:val="22"/>
          <w:szCs w:val="22"/>
        </w:rPr>
        <w:t>.</w:t>
      </w:r>
    </w:p>
    <w:p w:rsidR="00EE2E86" w:rsidRDefault="00EE2E86" w:rsidP="000B4A15">
      <w:pPr>
        <w:pStyle w:val="NormalWeb"/>
        <w:spacing w:line="276" w:lineRule="auto"/>
        <w:jc w:val="center"/>
        <w:rPr>
          <w:rFonts w:ascii="Arial" w:hAnsi="Arial" w:cs="Arial"/>
          <w:b/>
          <w:sz w:val="22"/>
          <w:szCs w:val="22"/>
          <w:u w:val="single"/>
        </w:rPr>
      </w:pPr>
    </w:p>
    <w:p w:rsidR="000B4A15" w:rsidRDefault="000B4A15" w:rsidP="00EE2E86">
      <w:pPr>
        <w:pStyle w:val="NormalWeb"/>
        <w:spacing w:before="0" w:beforeAutospacing="0" w:after="0" w:afterAutospacing="0"/>
        <w:jc w:val="center"/>
        <w:rPr>
          <w:rFonts w:ascii="Arial" w:hAnsi="Arial" w:cs="Arial"/>
          <w:b/>
          <w:sz w:val="22"/>
          <w:szCs w:val="22"/>
          <w:u w:val="single"/>
        </w:rPr>
      </w:pPr>
      <w:r w:rsidRPr="000B4A15">
        <w:rPr>
          <w:rFonts w:ascii="Arial" w:hAnsi="Arial" w:cs="Arial"/>
          <w:b/>
          <w:sz w:val="22"/>
          <w:szCs w:val="22"/>
          <w:u w:val="single"/>
        </w:rPr>
        <w:t>Required Equipments</w:t>
      </w:r>
    </w:p>
    <w:p w:rsidR="00EE2E86" w:rsidRDefault="00EE2E86" w:rsidP="00EE2E86">
      <w:pPr>
        <w:pStyle w:val="NormalWeb"/>
        <w:spacing w:before="0" w:beforeAutospacing="0" w:after="0" w:afterAutospacing="0"/>
        <w:jc w:val="center"/>
        <w:rPr>
          <w:rFonts w:ascii="Arial" w:hAnsi="Arial" w:cs="Arial"/>
          <w:b/>
          <w:sz w:val="22"/>
          <w:szCs w:val="22"/>
          <w:u w:val="single"/>
        </w:rPr>
      </w:pPr>
      <w:r>
        <w:rPr>
          <w:rFonts w:ascii="Arial" w:hAnsi="Arial" w:cs="Arial"/>
          <w:b/>
          <w:sz w:val="22"/>
          <w:szCs w:val="22"/>
          <w:u w:val="single"/>
        </w:rPr>
        <w:t>Brand – Afton</w:t>
      </w:r>
    </w:p>
    <w:p w:rsidR="00EE2E86" w:rsidRPr="000B4A15" w:rsidRDefault="00EE2E86" w:rsidP="00EE2E86">
      <w:pPr>
        <w:pStyle w:val="NormalWeb"/>
        <w:spacing w:before="0" w:beforeAutospacing="0" w:after="0" w:afterAutospacing="0"/>
        <w:jc w:val="center"/>
        <w:rPr>
          <w:rFonts w:ascii="Arial" w:hAnsi="Arial" w:cs="Arial"/>
          <w:b/>
          <w:sz w:val="22"/>
          <w:szCs w:val="22"/>
          <w:u w:val="single"/>
        </w:rPr>
      </w:pPr>
    </w:p>
    <w:tbl>
      <w:tblPr>
        <w:tblW w:w="7063" w:type="dxa"/>
        <w:jc w:val="center"/>
        <w:tblLook w:val="04A0"/>
      </w:tblPr>
      <w:tblGrid>
        <w:gridCol w:w="1065"/>
        <w:gridCol w:w="5998"/>
      </w:tblGrid>
      <w:tr w:rsidR="00EE2E86" w:rsidRPr="000B4A15" w:rsidTr="00EE2E86">
        <w:trPr>
          <w:trHeight w:val="2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b/>
                <w:bCs/>
                <w:color w:val="000000"/>
                <w:sz w:val="22"/>
                <w:szCs w:val="22"/>
                <w:lang w:val="en-IN" w:eastAsia="en-IN"/>
              </w:rPr>
            </w:pPr>
            <w:bookmarkStart w:id="0" w:name="RANGE!A1:D26"/>
            <w:r w:rsidRPr="000B4A15">
              <w:rPr>
                <w:rFonts w:ascii="Bookman Old Style" w:hAnsi="Bookman Old Style"/>
                <w:b/>
                <w:bCs/>
                <w:color w:val="000000"/>
                <w:sz w:val="22"/>
                <w:szCs w:val="22"/>
                <w:lang w:val="en-IN" w:eastAsia="en-IN"/>
              </w:rPr>
              <w:t>S</w:t>
            </w:r>
            <w:r>
              <w:rPr>
                <w:rFonts w:ascii="Bookman Old Style" w:hAnsi="Bookman Old Style"/>
                <w:b/>
                <w:bCs/>
                <w:color w:val="000000"/>
                <w:sz w:val="22"/>
                <w:szCs w:val="22"/>
                <w:lang w:val="en-IN" w:eastAsia="en-IN"/>
              </w:rPr>
              <w:t>l</w:t>
            </w:r>
            <w:r w:rsidRPr="000B4A15">
              <w:rPr>
                <w:rFonts w:ascii="Bookman Old Style" w:hAnsi="Bookman Old Style"/>
                <w:b/>
                <w:bCs/>
                <w:color w:val="000000"/>
                <w:sz w:val="22"/>
                <w:szCs w:val="22"/>
                <w:lang w:val="en-IN" w:eastAsia="en-IN"/>
              </w:rPr>
              <w:t>.No.</w:t>
            </w:r>
            <w:bookmarkEnd w:id="0"/>
          </w:p>
        </w:tc>
        <w:tc>
          <w:tcPr>
            <w:tcW w:w="5998" w:type="dxa"/>
            <w:tcBorders>
              <w:top w:val="single" w:sz="4" w:space="0" w:color="auto"/>
              <w:left w:val="nil"/>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b/>
                <w:bCs/>
                <w:color w:val="000000"/>
                <w:sz w:val="22"/>
                <w:szCs w:val="22"/>
                <w:lang w:val="en-IN" w:eastAsia="en-IN"/>
              </w:rPr>
            </w:pPr>
            <w:r w:rsidRPr="000B4A15">
              <w:rPr>
                <w:rFonts w:ascii="Bookman Old Style" w:hAnsi="Bookman Old Style"/>
                <w:b/>
                <w:bCs/>
                <w:color w:val="000000"/>
                <w:sz w:val="22"/>
                <w:szCs w:val="22"/>
                <w:lang w:val="en-IN" w:eastAsia="en-IN"/>
              </w:rPr>
              <w:t>Particulars</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Swiss Ball (50, 60 cms)</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2</w:t>
            </w:r>
          </w:p>
        </w:tc>
        <w:tc>
          <w:tcPr>
            <w:tcW w:w="5998" w:type="dxa"/>
            <w:tcBorders>
              <w:top w:val="nil"/>
              <w:left w:val="nil"/>
              <w:bottom w:val="single" w:sz="4" w:space="0" w:color="auto"/>
              <w:right w:val="single" w:sz="4" w:space="0" w:color="auto"/>
            </w:tcBorders>
            <w:shd w:val="clear" w:color="auto" w:fill="auto"/>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Commercial Elliptical Weight Loss Workout Machine</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3</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Spin Bike (Cycle)</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4</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Rowing Machine</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5</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Tera Band (2,3,4 Levels)</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6</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SMITH  Machine</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7</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Leg Press</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8</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Biceps Machine</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9</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Shoulder Press Rod (4 Feet)</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10</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Biceps Rod (2 Feet)</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11</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Gymnastic Mat with Cotton Cover</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12</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BMI – Body Mass Induction Machine</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13</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Hanging Climbing Rope</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14</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Dumbbell (5,6,7,8,9,10 Kgs.)/ Rubberized</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15</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Medicine Ball (2,4,5 Kgs.)</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16</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 xml:space="preserve">Butterfly Exercise Machine </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17</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Abdomen Bench ( la</w:t>
            </w:r>
            <w:r>
              <w:rPr>
                <w:rFonts w:ascii="Bookman Old Style" w:hAnsi="Bookman Old Style"/>
                <w:color w:val="000000"/>
                <w:sz w:val="22"/>
                <w:szCs w:val="22"/>
                <w:lang w:val="en-IN" w:eastAsia="en-IN"/>
              </w:rPr>
              <w:t>d</w:t>
            </w:r>
            <w:r w:rsidRPr="000B4A15">
              <w:rPr>
                <w:rFonts w:ascii="Bookman Old Style" w:hAnsi="Bookman Old Style"/>
                <w:color w:val="000000"/>
                <w:sz w:val="22"/>
                <w:szCs w:val="22"/>
                <w:lang w:val="en-IN" w:eastAsia="en-IN"/>
              </w:rPr>
              <w:t xml:space="preserve">der type) </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18</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 xml:space="preserve">Indian club (1, 2, 3 , </w:t>
            </w:r>
            <w:r w:rsidRPr="000B4A15">
              <w:rPr>
                <w:rFonts w:ascii="Bookman Old Style" w:hAnsi="Bookman Old Style"/>
                <w:color w:val="000000"/>
                <w:sz w:val="22"/>
                <w:szCs w:val="22"/>
                <w:lang w:val="en-IN" w:eastAsia="en-IN"/>
              </w:rPr>
              <w:t>4 ,Kgs.)</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19</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Dumbbells Rack</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20</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Fitness Rubber Mat</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21</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Tug of War rope</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22</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Triceps Rope</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23</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D Handle</w:t>
            </w:r>
          </w:p>
        </w:tc>
      </w:tr>
      <w:tr w:rsidR="00EE2E86" w:rsidRPr="000B4A15" w:rsidTr="00EE2E86">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E86" w:rsidRPr="000B4A15" w:rsidRDefault="00EE2E86" w:rsidP="000B4A15">
            <w:pPr>
              <w:jc w:val="cente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24</w:t>
            </w:r>
          </w:p>
        </w:tc>
        <w:tc>
          <w:tcPr>
            <w:tcW w:w="5998" w:type="dxa"/>
            <w:tcBorders>
              <w:top w:val="nil"/>
              <w:left w:val="nil"/>
              <w:bottom w:val="single" w:sz="4" w:space="0" w:color="auto"/>
              <w:right w:val="single" w:sz="4" w:space="0" w:color="auto"/>
            </w:tcBorders>
            <w:shd w:val="clear" w:color="auto" w:fill="auto"/>
            <w:noWrap/>
            <w:vAlign w:val="center"/>
            <w:hideMark/>
          </w:tcPr>
          <w:p w:rsidR="00EE2E86" w:rsidRPr="000B4A15" w:rsidRDefault="00EE2E86"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Mountain Clip</w:t>
            </w:r>
          </w:p>
        </w:tc>
      </w:tr>
    </w:tbl>
    <w:p w:rsidR="00EE2E86" w:rsidRDefault="00B30AA7" w:rsidP="00B30AA7">
      <w:pPr>
        <w:ind w:left="360"/>
        <w:rPr>
          <w:rFonts w:ascii="Arial" w:hAnsi="Arial" w:cs="Arial"/>
          <w:sz w:val="26"/>
          <w:szCs w:val="26"/>
        </w:rPr>
      </w:pPr>
      <w:r>
        <w:rPr>
          <w:rFonts w:ascii="Arial" w:hAnsi="Arial" w:cs="Arial"/>
          <w:sz w:val="26"/>
          <w:szCs w:val="26"/>
        </w:rPr>
        <w:t xml:space="preserve">     </w:t>
      </w:r>
    </w:p>
    <w:p w:rsidR="005C1532" w:rsidRDefault="005C1532" w:rsidP="00B30AA7">
      <w:pPr>
        <w:ind w:left="360"/>
        <w:rPr>
          <w:rFonts w:ascii="Arial" w:hAnsi="Arial" w:cs="Arial"/>
          <w:sz w:val="26"/>
          <w:szCs w:val="26"/>
        </w:rPr>
      </w:pPr>
      <w:r>
        <w:rPr>
          <w:rFonts w:ascii="Arial" w:hAnsi="Arial" w:cs="Arial"/>
          <w:sz w:val="26"/>
          <w:szCs w:val="26"/>
        </w:rPr>
        <w:t xml:space="preserve">The Quotations should be addressed to: </w:t>
      </w:r>
    </w:p>
    <w:p w:rsidR="005C1532" w:rsidRPr="00B30AA7" w:rsidRDefault="005C1532" w:rsidP="00B30AA7">
      <w:pPr>
        <w:ind w:left="720"/>
        <w:rPr>
          <w:rFonts w:ascii="Arial" w:hAnsi="Arial" w:cs="Arial"/>
          <w:b/>
          <w:sz w:val="22"/>
          <w:szCs w:val="22"/>
        </w:rPr>
      </w:pPr>
      <w:r w:rsidRPr="00B30AA7">
        <w:rPr>
          <w:rFonts w:ascii="Arial" w:hAnsi="Arial" w:cs="Arial"/>
          <w:b/>
          <w:sz w:val="22"/>
          <w:szCs w:val="22"/>
        </w:rPr>
        <w:t>The Advisor (Sports),</w:t>
      </w:r>
    </w:p>
    <w:p w:rsidR="005C1532" w:rsidRPr="00B30AA7" w:rsidRDefault="005C1532" w:rsidP="00B30AA7">
      <w:pPr>
        <w:ind w:left="720"/>
        <w:rPr>
          <w:rFonts w:ascii="Arial" w:hAnsi="Arial" w:cs="Arial"/>
          <w:b/>
          <w:sz w:val="22"/>
          <w:szCs w:val="22"/>
        </w:rPr>
      </w:pPr>
      <w:r w:rsidRPr="00B30AA7">
        <w:rPr>
          <w:rFonts w:ascii="Arial" w:hAnsi="Arial" w:cs="Arial"/>
          <w:b/>
          <w:sz w:val="22"/>
          <w:szCs w:val="22"/>
        </w:rPr>
        <w:t xml:space="preserve">Institute Gymkhana, </w:t>
      </w:r>
    </w:p>
    <w:p w:rsidR="005C1532" w:rsidRPr="00B30AA7" w:rsidRDefault="008E524F" w:rsidP="00B30AA7">
      <w:pPr>
        <w:ind w:left="720"/>
        <w:rPr>
          <w:rFonts w:ascii="Arial" w:hAnsi="Arial" w:cs="Arial"/>
          <w:b/>
          <w:sz w:val="22"/>
          <w:szCs w:val="22"/>
        </w:rPr>
      </w:pPr>
      <w:r>
        <w:rPr>
          <w:rFonts w:ascii="Arial" w:hAnsi="Arial" w:cs="Arial"/>
          <w:b/>
          <w:sz w:val="22"/>
          <w:szCs w:val="22"/>
        </w:rPr>
        <w:t>Indian Institute of Technology M</w:t>
      </w:r>
      <w:r w:rsidRPr="00B30AA7">
        <w:rPr>
          <w:rFonts w:ascii="Arial" w:hAnsi="Arial" w:cs="Arial"/>
          <w:b/>
          <w:sz w:val="22"/>
          <w:szCs w:val="22"/>
        </w:rPr>
        <w:t>adras,</w:t>
      </w:r>
    </w:p>
    <w:p w:rsidR="00B30AA7" w:rsidRDefault="008E524F" w:rsidP="00B30AA7">
      <w:pPr>
        <w:ind w:left="720"/>
        <w:rPr>
          <w:rFonts w:ascii="Arial" w:hAnsi="Arial" w:cs="Arial"/>
          <w:b/>
          <w:sz w:val="22"/>
          <w:szCs w:val="22"/>
        </w:rPr>
      </w:pPr>
      <w:r>
        <w:rPr>
          <w:rFonts w:ascii="Arial" w:hAnsi="Arial" w:cs="Arial"/>
          <w:b/>
          <w:sz w:val="22"/>
          <w:szCs w:val="22"/>
        </w:rPr>
        <w:t>C</w:t>
      </w:r>
      <w:r w:rsidRPr="00B30AA7">
        <w:rPr>
          <w:rFonts w:ascii="Arial" w:hAnsi="Arial" w:cs="Arial"/>
          <w:b/>
          <w:sz w:val="22"/>
          <w:szCs w:val="22"/>
        </w:rPr>
        <w:t>hennai- 600 036.</w:t>
      </w:r>
    </w:p>
    <w:p w:rsidR="00B30AA7" w:rsidRDefault="00B30AA7" w:rsidP="00B30AA7">
      <w:pPr>
        <w:ind w:left="720"/>
        <w:rPr>
          <w:rFonts w:ascii="Arial" w:hAnsi="Arial" w:cs="Arial"/>
          <w:b/>
          <w:sz w:val="22"/>
          <w:szCs w:val="22"/>
        </w:rPr>
      </w:pPr>
    </w:p>
    <w:p w:rsidR="005C1532" w:rsidRPr="00B30AA7" w:rsidRDefault="005C1532" w:rsidP="00B30AA7">
      <w:pPr>
        <w:ind w:left="720"/>
        <w:rPr>
          <w:rFonts w:ascii="Arial" w:hAnsi="Arial" w:cs="Arial"/>
          <w:b/>
          <w:sz w:val="22"/>
          <w:szCs w:val="22"/>
        </w:rPr>
      </w:pPr>
      <w:r>
        <w:rPr>
          <w:rFonts w:ascii="Arial" w:hAnsi="Arial" w:cs="Arial"/>
          <w:b/>
        </w:rPr>
        <w:t xml:space="preserve"> </w:t>
      </w:r>
      <w:r w:rsidRPr="005C1532">
        <w:rPr>
          <w:rFonts w:ascii="Arial" w:hAnsi="Arial" w:cs="Arial"/>
          <w:b/>
        </w:rPr>
        <w:t xml:space="preserve">Due Date: </w:t>
      </w:r>
      <w:r w:rsidR="00EE2E86">
        <w:rPr>
          <w:rFonts w:ascii="Arial" w:hAnsi="Arial" w:cs="Arial"/>
          <w:b/>
        </w:rPr>
        <w:t>08</w:t>
      </w:r>
      <w:r w:rsidRPr="005C1532">
        <w:rPr>
          <w:rFonts w:ascii="Arial" w:hAnsi="Arial" w:cs="Arial"/>
          <w:b/>
        </w:rPr>
        <w:t>.</w:t>
      </w:r>
      <w:r w:rsidR="00EE2E86">
        <w:rPr>
          <w:rFonts w:ascii="Arial" w:hAnsi="Arial" w:cs="Arial"/>
          <w:b/>
        </w:rPr>
        <w:t>12</w:t>
      </w:r>
      <w:r w:rsidRPr="005C1532">
        <w:rPr>
          <w:rFonts w:ascii="Arial" w:hAnsi="Arial" w:cs="Arial"/>
          <w:b/>
        </w:rPr>
        <w:t>.2017</w:t>
      </w:r>
      <w:r w:rsidR="00DD6D83">
        <w:rPr>
          <w:rFonts w:ascii="Arial" w:hAnsi="Arial" w:cs="Arial"/>
          <w:b/>
        </w:rPr>
        <w:tab/>
        <w:t xml:space="preserve">                             </w:t>
      </w:r>
      <w:r w:rsidR="00B30AA7">
        <w:rPr>
          <w:rFonts w:ascii="Arial" w:hAnsi="Arial" w:cs="Arial"/>
          <w:b/>
        </w:rPr>
        <w:tab/>
      </w:r>
      <w:r w:rsidR="00B30AA7">
        <w:rPr>
          <w:rFonts w:ascii="Arial" w:hAnsi="Arial" w:cs="Arial"/>
          <w:b/>
        </w:rPr>
        <w:tab/>
      </w:r>
      <w:r w:rsidR="00B30AA7">
        <w:rPr>
          <w:rFonts w:ascii="Arial" w:hAnsi="Arial" w:cs="Arial"/>
          <w:b/>
        </w:rPr>
        <w:tab/>
      </w:r>
      <w:r w:rsidR="00B30AA7">
        <w:rPr>
          <w:rFonts w:ascii="Arial" w:hAnsi="Arial" w:cs="Arial"/>
          <w:b/>
        </w:rPr>
        <w:tab/>
      </w:r>
      <w:r w:rsidRPr="00DD6D83">
        <w:rPr>
          <w:rFonts w:ascii="Arial" w:hAnsi="Arial" w:cs="Arial"/>
          <w:b/>
          <w:sz w:val="22"/>
          <w:szCs w:val="22"/>
        </w:rPr>
        <w:t xml:space="preserve"> Advisor (Sports)</w:t>
      </w:r>
    </w:p>
    <w:sectPr w:rsidR="005C1532" w:rsidRPr="00B30AA7" w:rsidSect="004C46A1">
      <w:headerReference w:type="default" r:id="rId10"/>
      <w:pgSz w:w="11909" w:h="16834" w:code="9"/>
      <w:pgMar w:top="284" w:right="720" w:bottom="1236" w:left="720" w:header="14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033" w:rsidRDefault="00B17033">
      <w:r>
        <w:separator/>
      </w:r>
    </w:p>
  </w:endnote>
  <w:endnote w:type="continuationSeparator" w:id="1">
    <w:p w:rsidR="00B17033" w:rsidRDefault="00B17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033" w:rsidRDefault="00B17033">
      <w:r>
        <w:separator/>
      </w:r>
    </w:p>
  </w:footnote>
  <w:footnote w:type="continuationSeparator" w:id="1">
    <w:p w:rsidR="00B17033" w:rsidRDefault="00B17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54" w:rsidRDefault="00F31054">
    <w:pPr>
      <w:pStyle w:val="Header"/>
    </w:pPr>
    <w:r>
      <w:tab/>
    </w: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1314"/>
    <w:multiLevelType w:val="hybridMultilevel"/>
    <w:tmpl w:val="11B0105A"/>
    <w:lvl w:ilvl="0" w:tplc="4009000F">
      <w:start w:val="1"/>
      <w:numFmt w:val="decimal"/>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1">
    <w:nsid w:val="098901BF"/>
    <w:multiLevelType w:val="hybridMultilevel"/>
    <w:tmpl w:val="FE0493AA"/>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32F0A98"/>
    <w:multiLevelType w:val="hybridMultilevel"/>
    <w:tmpl w:val="547A247E"/>
    <w:lvl w:ilvl="0" w:tplc="4009000F">
      <w:start w:val="1"/>
      <w:numFmt w:val="decimal"/>
      <w:lvlText w:val="%1."/>
      <w:lvlJc w:val="left"/>
      <w:pPr>
        <w:ind w:left="2292" w:hanging="360"/>
      </w:pPr>
    </w:lvl>
    <w:lvl w:ilvl="1" w:tplc="40090019">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3">
    <w:nsid w:val="261F28F0"/>
    <w:multiLevelType w:val="hybridMultilevel"/>
    <w:tmpl w:val="63C27C30"/>
    <w:lvl w:ilvl="0" w:tplc="4009000F">
      <w:start w:val="1"/>
      <w:numFmt w:val="decimal"/>
      <w:lvlText w:val="%1."/>
      <w:lvlJc w:val="left"/>
      <w:pPr>
        <w:ind w:left="2226"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387648C9"/>
    <w:multiLevelType w:val="hybridMultilevel"/>
    <w:tmpl w:val="D9682B9E"/>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9357066"/>
    <w:multiLevelType w:val="hybridMultilevel"/>
    <w:tmpl w:val="C3BECFE8"/>
    <w:lvl w:ilvl="0" w:tplc="0130E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AB32A2E"/>
    <w:multiLevelType w:val="hybridMultilevel"/>
    <w:tmpl w:val="33CA47DE"/>
    <w:lvl w:ilvl="0" w:tplc="4009000F">
      <w:start w:val="1"/>
      <w:numFmt w:val="decimal"/>
      <w:lvlText w:val="%1."/>
      <w:lvlJc w:val="left"/>
      <w:pPr>
        <w:ind w:left="2520" w:hanging="360"/>
      </w:pPr>
    </w:lvl>
    <w:lvl w:ilvl="1" w:tplc="40090019" w:tentative="1">
      <w:start w:val="1"/>
      <w:numFmt w:val="lowerLetter"/>
      <w:lvlText w:val="%2."/>
      <w:lvlJc w:val="left"/>
      <w:pPr>
        <w:ind w:left="2454" w:hanging="360"/>
      </w:pPr>
    </w:lvl>
    <w:lvl w:ilvl="2" w:tplc="4009001B" w:tentative="1">
      <w:start w:val="1"/>
      <w:numFmt w:val="lowerRoman"/>
      <w:lvlText w:val="%3."/>
      <w:lvlJc w:val="right"/>
      <w:pPr>
        <w:ind w:left="3174" w:hanging="180"/>
      </w:pPr>
    </w:lvl>
    <w:lvl w:ilvl="3" w:tplc="4009000F" w:tentative="1">
      <w:start w:val="1"/>
      <w:numFmt w:val="decimal"/>
      <w:lvlText w:val="%4."/>
      <w:lvlJc w:val="left"/>
      <w:pPr>
        <w:ind w:left="3894" w:hanging="360"/>
      </w:pPr>
    </w:lvl>
    <w:lvl w:ilvl="4" w:tplc="40090019" w:tentative="1">
      <w:start w:val="1"/>
      <w:numFmt w:val="lowerLetter"/>
      <w:lvlText w:val="%5."/>
      <w:lvlJc w:val="left"/>
      <w:pPr>
        <w:ind w:left="4614" w:hanging="360"/>
      </w:pPr>
    </w:lvl>
    <w:lvl w:ilvl="5" w:tplc="4009001B" w:tentative="1">
      <w:start w:val="1"/>
      <w:numFmt w:val="lowerRoman"/>
      <w:lvlText w:val="%6."/>
      <w:lvlJc w:val="right"/>
      <w:pPr>
        <w:ind w:left="5334" w:hanging="180"/>
      </w:pPr>
    </w:lvl>
    <w:lvl w:ilvl="6" w:tplc="4009000F" w:tentative="1">
      <w:start w:val="1"/>
      <w:numFmt w:val="decimal"/>
      <w:lvlText w:val="%7."/>
      <w:lvlJc w:val="left"/>
      <w:pPr>
        <w:ind w:left="6054" w:hanging="360"/>
      </w:pPr>
    </w:lvl>
    <w:lvl w:ilvl="7" w:tplc="40090019" w:tentative="1">
      <w:start w:val="1"/>
      <w:numFmt w:val="lowerLetter"/>
      <w:lvlText w:val="%8."/>
      <w:lvlJc w:val="left"/>
      <w:pPr>
        <w:ind w:left="6774" w:hanging="360"/>
      </w:pPr>
    </w:lvl>
    <w:lvl w:ilvl="8" w:tplc="4009001B" w:tentative="1">
      <w:start w:val="1"/>
      <w:numFmt w:val="lowerRoman"/>
      <w:lvlText w:val="%9."/>
      <w:lvlJc w:val="right"/>
      <w:pPr>
        <w:ind w:left="7494"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footnotePr>
    <w:footnote w:id="0"/>
    <w:footnote w:id="1"/>
  </w:footnotePr>
  <w:endnotePr>
    <w:endnote w:id="0"/>
    <w:endnote w:id="1"/>
  </w:endnotePr>
  <w:compat/>
  <w:rsids>
    <w:rsidRoot w:val="00F31054"/>
    <w:rsid w:val="00035640"/>
    <w:rsid w:val="000710E2"/>
    <w:rsid w:val="000778E6"/>
    <w:rsid w:val="000B4A15"/>
    <w:rsid w:val="00140591"/>
    <w:rsid w:val="001847E6"/>
    <w:rsid w:val="001E1591"/>
    <w:rsid w:val="001E297D"/>
    <w:rsid w:val="001E5F58"/>
    <w:rsid w:val="001F1DDD"/>
    <w:rsid w:val="002C000E"/>
    <w:rsid w:val="002C1028"/>
    <w:rsid w:val="0032231B"/>
    <w:rsid w:val="003711B4"/>
    <w:rsid w:val="00391D9B"/>
    <w:rsid w:val="0039530B"/>
    <w:rsid w:val="003D7BB5"/>
    <w:rsid w:val="003E7BC3"/>
    <w:rsid w:val="004C46A1"/>
    <w:rsid w:val="005960F6"/>
    <w:rsid w:val="005C1532"/>
    <w:rsid w:val="006D291E"/>
    <w:rsid w:val="006F3916"/>
    <w:rsid w:val="00763688"/>
    <w:rsid w:val="00781B95"/>
    <w:rsid w:val="007A6956"/>
    <w:rsid w:val="007B62BA"/>
    <w:rsid w:val="0080592B"/>
    <w:rsid w:val="00815A9F"/>
    <w:rsid w:val="008E524F"/>
    <w:rsid w:val="0090058B"/>
    <w:rsid w:val="009A51FF"/>
    <w:rsid w:val="009A6766"/>
    <w:rsid w:val="00A2109B"/>
    <w:rsid w:val="00A23353"/>
    <w:rsid w:val="00B17033"/>
    <w:rsid w:val="00B30AA7"/>
    <w:rsid w:val="00B63696"/>
    <w:rsid w:val="00B7588A"/>
    <w:rsid w:val="00BB511D"/>
    <w:rsid w:val="00C0654C"/>
    <w:rsid w:val="00C9485F"/>
    <w:rsid w:val="00CF548A"/>
    <w:rsid w:val="00D07F47"/>
    <w:rsid w:val="00D46112"/>
    <w:rsid w:val="00D46D10"/>
    <w:rsid w:val="00D75427"/>
    <w:rsid w:val="00DD6100"/>
    <w:rsid w:val="00DD6D83"/>
    <w:rsid w:val="00E81D78"/>
    <w:rsid w:val="00E941A7"/>
    <w:rsid w:val="00EE1414"/>
    <w:rsid w:val="00EE2E86"/>
    <w:rsid w:val="00F31054"/>
    <w:rsid w:val="00F33DAB"/>
    <w:rsid w:val="00F83134"/>
    <w:rsid w:val="00FF0A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7BB5"/>
    <w:pPr>
      <w:spacing w:before="100" w:beforeAutospacing="1" w:after="100" w:afterAutospacing="1"/>
    </w:pPr>
  </w:style>
  <w:style w:type="paragraph" w:styleId="Header">
    <w:name w:val="header"/>
    <w:basedOn w:val="Normal"/>
    <w:rsid w:val="00F31054"/>
    <w:pPr>
      <w:tabs>
        <w:tab w:val="center" w:pos="4320"/>
        <w:tab w:val="right" w:pos="8640"/>
      </w:tabs>
    </w:pPr>
  </w:style>
  <w:style w:type="paragraph" w:styleId="Footer">
    <w:name w:val="footer"/>
    <w:basedOn w:val="Normal"/>
    <w:rsid w:val="00F31054"/>
    <w:pPr>
      <w:tabs>
        <w:tab w:val="center" w:pos="4320"/>
        <w:tab w:val="right" w:pos="8640"/>
      </w:tabs>
    </w:pPr>
  </w:style>
  <w:style w:type="character" w:styleId="PageNumber">
    <w:name w:val="page number"/>
    <w:basedOn w:val="DefaultParagraphFont"/>
    <w:rsid w:val="00F31054"/>
  </w:style>
  <w:style w:type="paragraph" w:styleId="BodyText">
    <w:name w:val="Body Text"/>
    <w:basedOn w:val="Normal"/>
    <w:link w:val="BodyTextChar"/>
    <w:rsid w:val="00C9485F"/>
    <w:pPr>
      <w:spacing w:line="360" w:lineRule="auto"/>
      <w:jc w:val="both"/>
    </w:pPr>
    <w:rPr>
      <w:rFonts w:ascii="Arial" w:eastAsia="Calibri" w:hAnsi="Arial" w:cs="Arial"/>
    </w:rPr>
  </w:style>
  <w:style w:type="character" w:customStyle="1" w:styleId="BodyTextChar">
    <w:name w:val="Body Text Char"/>
    <w:basedOn w:val="DefaultParagraphFont"/>
    <w:link w:val="BodyText"/>
    <w:rsid w:val="00C9485F"/>
    <w:rPr>
      <w:rFonts w:ascii="Arial" w:eastAsia="Calibri" w:hAnsi="Arial" w:cs="Arial"/>
      <w:sz w:val="24"/>
      <w:szCs w:val="24"/>
      <w:lang w:val="en-US" w:eastAsia="en-US"/>
    </w:rPr>
  </w:style>
  <w:style w:type="character" w:styleId="Hyperlink">
    <w:name w:val="Hyperlink"/>
    <w:rsid w:val="004C46A1"/>
    <w:rPr>
      <w:color w:val="0000FF"/>
      <w:u w:val="single"/>
    </w:rPr>
  </w:style>
</w:styles>
</file>

<file path=word/webSettings.xml><?xml version="1.0" encoding="utf-8"?>
<w:webSettings xmlns:r="http://schemas.openxmlformats.org/officeDocument/2006/relationships" xmlns:w="http://schemas.openxmlformats.org/wordprocessingml/2006/main">
  <w:divs>
    <w:div w:id="631520628">
      <w:bodyDiv w:val="1"/>
      <w:marLeft w:val="0"/>
      <w:marRight w:val="0"/>
      <w:marTop w:val="0"/>
      <w:marBottom w:val="0"/>
      <w:divBdr>
        <w:top w:val="none" w:sz="0" w:space="0" w:color="auto"/>
        <w:left w:val="none" w:sz="0" w:space="0" w:color="auto"/>
        <w:bottom w:val="none" w:sz="0" w:space="0" w:color="auto"/>
        <w:right w:val="none" w:sz="0" w:space="0" w:color="auto"/>
      </w:divBdr>
    </w:div>
    <w:div w:id="911550455">
      <w:bodyDiv w:val="1"/>
      <w:marLeft w:val="0"/>
      <w:marRight w:val="0"/>
      <w:marTop w:val="0"/>
      <w:marBottom w:val="0"/>
      <w:divBdr>
        <w:top w:val="none" w:sz="0" w:space="0" w:color="auto"/>
        <w:left w:val="none" w:sz="0" w:space="0" w:color="auto"/>
        <w:bottom w:val="none" w:sz="0" w:space="0" w:color="auto"/>
        <w:right w:val="none" w:sz="0" w:space="0" w:color="auto"/>
      </w:divBdr>
      <w:divsChild>
        <w:div w:id="203837982">
          <w:marLeft w:val="0"/>
          <w:marRight w:val="0"/>
          <w:marTop w:val="0"/>
          <w:marBottom w:val="0"/>
          <w:divBdr>
            <w:top w:val="none" w:sz="0" w:space="0" w:color="auto"/>
            <w:left w:val="none" w:sz="0" w:space="0" w:color="auto"/>
            <w:bottom w:val="none" w:sz="0" w:space="0" w:color="auto"/>
            <w:right w:val="none" w:sz="0" w:space="0" w:color="auto"/>
          </w:divBdr>
        </w:div>
        <w:div w:id="325059584">
          <w:marLeft w:val="0"/>
          <w:marRight w:val="0"/>
          <w:marTop w:val="0"/>
          <w:marBottom w:val="0"/>
          <w:divBdr>
            <w:top w:val="none" w:sz="0" w:space="0" w:color="auto"/>
            <w:left w:val="none" w:sz="0" w:space="0" w:color="auto"/>
            <w:bottom w:val="none" w:sz="0" w:space="0" w:color="auto"/>
            <w:right w:val="none" w:sz="0" w:space="0" w:color="auto"/>
          </w:divBdr>
        </w:div>
        <w:div w:id="646472689">
          <w:marLeft w:val="0"/>
          <w:marRight w:val="0"/>
          <w:marTop w:val="0"/>
          <w:marBottom w:val="0"/>
          <w:divBdr>
            <w:top w:val="none" w:sz="0" w:space="0" w:color="auto"/>
            <w:left w:val="none" w:sz="0" w:space="0" w:color="auto"/>
            <w:bottom w:val="none" w:sz="0" w:space="0" w:color="auto"/>
            <w:right w:val="none" w:sz="0" w:space="0" w:color="auto"/>
          </w:divBdr>
        </w:div>
        <w:div w:id="685399428">
          <w:marLeft w:val="0"/>
          <w:marRight w:val="0"/>
          <w:marTop w:val="0"/>
          <w:marBottom w:val="0"/>
          <w:divBdr>
            <w:top w:val="none" w:sz="0" w:space="0" w:color="auto"/>
            <w:left w:val="none" w:sz="0" w:space="0" w:color="auto"/>
            <w:bottom w:val="none" w:sz="0" w:space="0" w:color="auto"/>
            <w:right w:val="none" w:sz="0" w:space="0" w:color="auto"/>
          </w:divBdr>
        </w:div>
        <w:div w:id="1025130165">
          <w:marLeft w:val="0"/>
          <w:marRight w:val="0"/>
          <w:marTop w:val="0"/>
          <w:marBottom w:val="0"/>
          <w:divBdr>
            <w:top w:val="none" w:sz="0" w:space="0" w:color="auto"/>
            <w:left w:val="none" w:sz="0" w:space="0" w:color="auto"/>
            <w:bottom w:val="none" w:sz="0" w:space="0" w:color="auto"/>
            <w:right w:val="none" w:sz="0" w:space="0" w:color="auto"/>
          </w:divBdr>
        </w:div>
        <w:div w:id="1236932363">
          <w:marLeft w:val="0"/>
          <w:marRight w:val="0"/>
          <w:marTop w:val="0"/>
          <w:marBottom w:val="0"/>
          <w:divBdr>
            <w:top w:val="none" w:sz="0" w:space="0" w:color="auto"/>
            <w:left w:val="none" w:sz="0" w:space="0" w:color="auto"/>
            <w:bottom w:val="none" w:sz="0" w:space="0" w:color="auto"/>
            <w:right w:val="none" w:sz="0" w:space="0" w:color="auto"/>
          </w:divBdr>
        </w:div>
        <w:div w:id="1625965347">
          <w:marLeft w:val="0"/>
          <w:marRight w:val="0"/>
          <w:marTop w:val="0"/>
          <w:marBottom w:val="0"/>
          <w:divBdr>
            <w:top w:val="none" w:sz="0" w:space="0" w:color="auto"/>
            <w:left w:val="none" w:sz="0" w:space="0" w:color="auto"/>
            <w:bottom w:val="none" w:sz="0" w:space="0" w:color="auto"/>
            <w:right w:val="none" w:sz="0" w:space="0" w:color="auto"/>
          </w:divBdr>
        </w:div>
      </w:divsChild>
    </w:div>
    <w:div w:id="1396318443">
      <w:bodyDiv w:val="1"/>
      <w:marLeft w:val="0"/>
      <w:marRight w:val="0"/>
      <w:marTop w:val="0"/>
      <w:marBottom w:val="0"/>
      <w:divBdr>
        <w:top w:val="none" w:sz="0" w:space="0" w:color="auto"/>
        <w:left w:val="none" w:sz="0" w:space="0" w:color="auto"/>
        <w:bottom w:val="none" w:sz="0" w:space="0" w:color="auto"/>
        <w:right w:val="none" w:sz="0" w:space="0" w:color="auto"/>
      </w:divBdr>
    </w:div>
    <w:div w:id="19811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ymkhana@iitm.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B368-30B0-4068-BACB-3D9DC9B6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Indian Institute Of Technology Madras</vt:lpstr>
    </vt:vector>
  </TitlesOfParts>
  <Company>IIT MADRAS</Company>
  <LinksUpToDate>false</LinksUpToDate>
  <CharactersWithSpaces>3707</CharactersWithSpaces>
  <SharedDoc>false</SharedDoc>
  <HLinks>
    <vt:vector size="6" baseType="variant">
      <vt:variant>
        <vt:i4>2818055</vt:i4>
      </vt:variant>
      <vt:variant>
        <vt:i4>0</vt:i4>
      </vt:variant>
      <vt:variant>
        <vt:i4>0</vt:i4>
      </vt:variant>
      <vt:variant>
        <vt:i4>5</vt:i4>
      </vt:variant>
      <vt:variant>
        <vt:lpwstr>gymkhana@iitm.ac.in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Institute Of Technology Madras</dc:title>
  <dc:creator>sridevi</dc:creator>
  <cp:lastModifiedBy>Sivaji</cp:lastModifiedBy>
  <cp:revision>5</cp:revision>
  <cp:lastPrinted>2003-12-17T07:15:00Z</cp:lastPrinted>
  <dcterms:created xsi:type="dcterms:W3CDTF">2017-06-07T12:34:00Z</dcterms:created>
  <dcterms:modified xsi:type="dcterms:W3CDTF">2017-11-29T14:01:00Z</dcterms:modified>
</cp:coreProperties>
</file>