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6B" w:rsidRDefault="00B11E6B" w:rsidP="001D7229">
      <w:pPr>
        <w:spacing w:after="120" w:line="240" w:lineRule="auto"/>
        <w:jc w:val="center"/>
        <w:rPr>
          <w:rFonts w:ascii="Arial" w:hAnsi="Arial" w:cs="Arial"/>
          <w:sz w:val="18"/>
          <w:szCs w:val="18"/>
        </w:rPr>
      </w:pPr>
    </w:p>
    <w:p w:rsidR="00B11E6B" w:rsidRPr="00353003" w:rsidRDefault="001B707B" w:rsidP="001B707B">
      <w:pPr>
        <w:spacing w:after="120" w:line="240" w:lineRule="auto"/>
        <w:jc w:val="center"/>
        <w:rPr>
          <w:rFonts w:ascii="Times New Roman" w:hAnsi="Times New Roman" w:cs="Times New Roman"/>
          <w:b/>
          <w:sz w:val="24"/>
          <w:szCs w:val="24"/>
          <w:u w:val="single"/>
        </w:rPr>
      </w:pPr>
      <w:r w:rsidRPr="00353003">
        <w:rPr>
          <w:rFonts w:ascii="Times New Roman" w:hAnsi="Times New Roman" w:cs="Times New Roman"/>
          <w:b/>
          <w:sz w:val="24"/>
          <w:szCs w:val="24"/>
          <w:u w:val="single"/>
        </w:rPr>
        <w:t>Form for Inviting Quotations</w:t>
      </w:r>
    </w:p>
    <w:p w:rsidR="001B707B" w:rsidRPr="00353003" w:rsidRDefault="001B707B" w:rsidP="00B11E6B">
      <w:pPr>
        <w:spacing w:after="120" w:line="240" w:lineRule="auto"/>
        <w:jc w:val="right"/>
        <w:rPr>
          <w:rFonts w:ascii="Times New Roman" w:hAnsi="Times New Roman" w:cs="Times New Roman"/>
          <w:sz w:val="18"/>
          <w:szCs w:val="18"/>
        </w:rPr>
      </w:pPr>
    </w:p>
    <w:p w:rsidR="00B11E6B" w:rsidRPr="00353003" w:rsidRDefault="003E6F8A" w:rsidP="001B707B">
      <w:pPr>
        <w:pStyle w:val="NormalWeb"/>
        <w:rPr>
          <w:sz w:val="20"/>
          <w:szCs w:val="20"/>
        </w:rPr>
      </w:pPr>
      <w:r w:rsidRPr="00353003">
        <w:rPr>
          <w:b/>
          <w:bCs/>
          <w:sz w:val="20"/>
          <w:szCs w:val="20"/>
        </w:rPr>
        <w:t>Reference No. AS/</w:t>
      </w:r>
      <w:r w:rsidR="00937F34" w:rsidRPr="00353003">
        <w:rPr>
          <w:b/>
          <w:bCs/>
          <w:sz w:val="20"/>
          <w:szCs w:val="20"/>
        </w:rPr>
        <w:t>RFTP</w:t>
      </w:r>
      <w:r w:rsidR="00977418" w:rsidRPr="00353003">
        <w:rPr>
          <w:b/>
          <w:bCs/>
          <w:sz w:val="20"/>
          <w:szCs w:val="20"/>
        </w:rPr>
        <w:t>/</w:t>
      </w:r>
      <w:r w:rsidR="00937F34" w:rsidRPr="00353003">
        <w:rPr>
          <w:b/>
          <w:bCs/>
          <w:sz w:val="20"/>
          <w:szCs w:val="20"/>
        </w:rPr>
        <w:t>MICROMIL/2015</w:t>
      </w:r>
      <w:r w:rsidR="001B707B" w:rsidRPr="00353003">
        <w:rPr>
          <w:sz w:val="20"/>
          <w:szCs w:val="20"/>
        </w:rPr>
        <w:tab/>
      </w:r>
      <w:r w:rsidR="001B707B" w:rsidRPr="00353003">
        <w:rPr>
          <w:sz w:val="20"/>
          <w:szCs w:val="20"/>
        </w:rPr>
        <w:tab/>
      </w:r>
      <w:r w:rsidR="001B707B" w:rsidRPr="00353003">
        <w:rPr>
          <w:sz w:val="20"/>
          <w:szCs w:val="20"/>
        </w:rPr>
        <w:tab/>
      </w:r>
      <w:r w:rsidR="001B707B" w:rsidRPr="00353003">
        <w:rPr>
          <w:sz w:val="20"/>
          <w:szCs w:val="20"/>
        </w:rPr>
        <w:tab/>
      </w:r>
      <w:r w:rsidR="001B707B" w:rsidRPr="00353003">
        <w:rPr>
          <w:sz w:val="20"/>
          <w:szCs w:val="20"/>
        </w:rPr>
        <w:tab/>
      </w:r>
      <w:r w:rsidR="00381F1F" w:rsidRPr="00353003">
        <w:rPr>
          <w:sz w:val="20"/>
          <w:szCs w:val="20"/>
        </w:rPr>
        <w:tab/>
      </w:r>
      <w:r w:rsidR="00790DF1" w:rsidRPr="00353003">
        <w:rPr>
          <w:b/>
          <w:sz w:val="20"/>
          <w:szCs w:val="20"/>
        </w:rPr>
        <w:t xml:space="preserve">Date: </w:t>
      </w:r>
      <w:r w:rsidR="009E2251" w:rsidRPr="00353003">
        <w:rPr>
          <w:b/>
          <w:sz w:val="20"/>
          <w:szCs w:val="20"/>
        </w:rPr>
        <w:t>2</w:t>
      </w:r>
      <w:r w:rsidR="007614E8">
        <w:rPr>
          <w:b/>
          <w:sz w:val="20"/>
          <w:szCs w:val="20"/>
        </w:rPr>
        <w:t>0-10</w:t>
      </w:r>
      <w:bookmarkStart w:id="0" w:name="_GoBack"/>
      <w:bookmarkEnd w:id="0"/>
      <w:r w:rsidR="00977418" w:rsidRPr="00353003">
        <w:rPr>
          <w:b/>
          <w:sz w:val="20"/>
          <w:szCs w:val="20"/>
        </w:rPr>
        <w:t>-201</w:t>
      </w:r>
      <w:r w:rsidR="00835261" w:rsidRPr="00353003">
        <w:rPr>
          <w:b/>
          <w:sz w:val="20"/>
          <w:szCs w:val="20"/>
        </w:rPr>
        <w:t>5</w:t>
      </w:r>
    </w:p>
    <w:p w:rsidR="00D229A2" w:rsidRPr="00353003" w:rsidRDefault="00381F1F" w:rsidP="003E1029">
      <w:pPr>
        <w:spacing w:after="120" w:line="240" w:lineRule="auto"/>
        <w:jc w:val="both"/>
        <w:rPr>
          <w:rFonts w:ascii="Times New Roman" w:hAnsi="Times New Roman" w:cs="Times New Roman"/>
          <w:b/>
          <w:sz w:val="20"/>
          <w:szCs w:val="20"/>
        </w:rPr>
      </w:pPr>
      <w:r w:rsidRPr="00353003">
        <w:rPr>
          <w:rFonts w:ascii="Times New Roman" w:hAnsi="Times New Roman" w:cs="Times New Roman"/>
          <w:b/>
          <w:sz w:val="20"/>
          <w:szCs w:val="20"/>
        </w:rPr>
        <w:t xml:space="preserve">Subject: </w:t>
      </w:r>
      <w:r w:rsidR="00A10800" w:rsidRPr="00353003">
        <w:rPr>
          <w:rFonts w:ascii="Times New Roman" w:hAnsi="Times New Roman" w:cs="Times New Roman"/>
          <w:sz w:val="20"/>
          <w:szCs w:val="20"/>
        </w:rPr>
        <w:t>Supply and I</w:t>
      </w:r>
      <w:r w:rsidR="00E50799" w:rsidRPr="00353003">
        <w:rPr>
          <w:rFonts w:ascii="Times New Roman" w:hAnsi="Times New Roman" w:cs="Times New Roman"/>
          <w:sz w:val="20"/>
          <w:szCs w:val="20"/>
        </w:rPr>
        <w:t>nstallation of equipment</w:t>
      </w:r>
      <w:r w:rsidRPr="00353003">
        <w:rPr>
          <w:rFonts w:ascii="Times New Roman" w:hAnsi="Times New Roman" w:cs="Times New Roman"/>
          <w:sz w:val="20"/>
          <w:szCs w:val="20"/>
        </w:rPr>
        <w:t xml:space="preserve"> for lab</w:t>
      </w:r>
      <w:r w:rsidR="00E50799" w:rsidRPr="00353003">
        <w:rPr>
          <w:rFonts w:ascii="Times New Roman" w:hAnsi="Times New Roman" w:cs="Times New Roman"/>
          <w:sz w:val="20"/>
          <w:szCs w:val="20"/>
        </w:rPr>
        <w:t xml:space="preserve"> use by Indian Institute of Technology Madras</w:t>
      </w:r>
    </w:p>
    <w:p w:rsidR="00D229A2" w:rsidRPr="00353003" w:rsidRDefault="00D229A2" w:rsidP="003E1029">
      <w:pPr>
        <w:spacing w:after="120" w:line="240" w:lineRule="auto"/>
        <w:jc w:val="both"/>
        <w:rPr>
          <w:rFonts w:ascii="Times New Roman" w:hAnsi="Times New Roman" w:cs="Times New Roman"/>
          <w:sz w:val="20"/>
          <w:szCs w:val="20"/>
        </w:rPr>
      </w:pPr>
    </w:p>
    <w:p w:rsidR="00E50799" w:rsidRPr="00353003" w:rsidRDefault="00381F1F" w:rsidP="003E1029">
      <w:pPr>
        <w:spacing w:after="120" w:line="240" w:lineRule="auto"/>
        <w:jc w:val="both"/>
        <w:rPr>
          <w:rFonts w:ascii="Times New Roman" w:hAnsi="Times New Roman" w:cs="Times New Roman"/>
          <w:bCs/>
          <w:sz w:val="20"/>
          <w:szCs w:val="20"/>
        </w:rPr>
      </w:pPr>
      <w:r w:rsidRPr="00353003">
        <w:rPr>
          <w:rFonts w:ascii="Times New Roman" w:hAnsi="Times New Roman" w:cs="Times New Roman"/>
          <w:b/>
          <w:sz w:val="20"/>
          <w:szCs w:val="20"/>
        </w:rPr>
        <w:t>Quotation Due Date:</w:t>
      </w:r>
      <w:r w:rsidR="00C46C46" w:rsidRPr="00353003">
        <w:rPr>
          <w:rFonts w:ascii="Times New Roman" w:hAnsi="Times New Roman" w:cs="Times New Roman"/>
          <w:b/>
          <w:sz w:val="20"/>
          <w:szCs w:val="20"/>
        </w:rPr>
        <w:t xml:space="preserve"> </w:t>
      </w:r>
      <w:r w:rsidR="007614E8">
        <w:rPr>
          <w:rFonts w:ascii="Times New Roman" w:hAnsi="Times New Roman" w:cs="Times New Roman"/>
          <w:bCs/>
          <w:sz w:val="20"/>
          <w:szCs w:val="20"/>
        </w:rPr>
        <w:t>11-11</w:t>
      </w:r>
      <w:r w:rsidR="00835261" w:rsidRPr="00353003">
        <w:rPr>
          <w:rFonts w:ascii="Times New Roman" w:hAnsi="Times New Roman" w:cs="Times New Roman"/>
          <w:bCs/>
          <w:sz w:val="20"/>
          <w:szCs w:val="20"/>
        </w:rPr>
        <w:t>-2015</w:t>
      </w:r>
    </w:p>
    <w:p w:rsidR="00381F1F" w:rsidRPr="00353003" w:rsidRDefault="009F651F" w:rsidP="00381F1F">
      <w:pPr>
        <w:pStyle w:val="NormalWeb"/>
        <w:rPr>
          <w:b/>
          <w:bCs/>
          <w:sz w:val="20"/>
          <w:szCs w:val="20"/>
        </w:rPr>
      </w:pPr>
      <w:r w:rsidRPr="00353003">
        <w:rPr>
          <w:sz w:val="20"/>
          <w:szCs w:val="20"/>
        </w:rPr>
        <w:t>Dear Sirs:</w:t>
      </w:r>
    </w:p>
    <w:p w:rsidR="00381F1F" w:rsidRPr="00353003" w:rsidRDefault="00381F1F" w:rsidP="00381F1F">
      <w:pPr>
        <w:pStyle w:val="NormalWeb"/>
        <w:jc w:val="both"/>
        <w:rPr>
          <w:sz w:val="20"/>
          <w:szCs w:val="20"/>
        </w:rPr>
      </w:pPr>
      <w:r w:rsidRPr="00353003">
        <w:rPr>
          <w:sz w:val="20"/>
          <w:szCs w:val="20"/>
        </w:rPr>
        <w:t>Quotations are invited for supply and installation of the equipment as per details in Annexure-I under the following terms and conditions</w:t>
      </w:r>
      <w:r w:rsidR="00745A34" w:rsidRPr="00353003">
        <w:rPr>
          <w:sz w:val="20"/>
          <w:szCs w:val="20"/>
        </w:rPr>
        <w:t>.</w:t>
      </w:r>
    </w:p>
    <w:p w:rsidR="009F651F" w:rsidRPr="00353003" w:rsidRDefault="009F651F" w:rsidP="009F651F">
      <w:pPr>
        <w:spacing w:after="120" w:line="240" w:lineRule="auto"/>
        <w:jc w:val="both"/>
        <w:rPr>
          <w:rFonts w:ascii="Times New Roman" w:hAnsi="Times New Roman" w:cs="Times New Roman"/>
          <w:b/>
        </w:rPr>
      </w:pPr>
      <w:r w:rsidRPr="00353003">
        <w:rPr>
          <w:rFonts w:ascii="Times New Roman" w:hAnsi="Times New Roman" w:cs="Times New Roman"/>
          <w:b/>
        </w:rPr>
        <w:t xml:space="preserve">Terms and Conditions </w:t>
      </w:r>
      <w:r w:rsidR="006B1703" w:rsidRPr="00353003">
        <w:rPr>
          <w:rFonts w:ascii="Times New Roman" w:hAnsi="Times New Roman" w:cs="Times New Roman"/>
          <w:b/>
        </w:rPr>
        <w:t>(</w:t>
      </w:r>
      <w:r w:rsidRPr="00353003">
        <w:rPr>
          <w:rFonts w:ascii="Times New Roman" w:hAnsi="Times New Roman" w:cs="Times New Roman"/>
          <w:b/>
        </w:rPr>
        <w:t>Foreign Vendors/Suppliers</w:t>
      </w:r>
      <w:r w:rsidR="006B1703" w:rsidRPr="00353003">
        <w:rPr>
          <w:rFonts w:ascii="Times New Roman" w:hAnsi="Times New Roman" w:cs="Times New Roman"/>
          <w:b/>
        </w:rPr>
        <w:t>)</w:t>
      </w:r>
      <w:r w:rsidRPr="00353003">
        <w:rPr>
          <w:rFonts w:ascii="Times New Roman" w:hAnsi="Times New Roman" w:cs="Times New Roman"/>
          <w:b/>
        </w:rPr>
        <w:t>:</w:t>
      </w:r>
    </w:p>
    <w:p w:rsidR="009F651F" w:rsidRPr="00353003" w:rsidRDefault="009F651F" w:rsidP="006B1703">
      <w:pPr>
        <w:spacing w:before="120" w:after="120" w:line="240" w:lineRule="auto"/>
        <w:ind w:left="284" w:hanging="284"/>
        <w:jc w:val="both"/>
        <w:rPr>
          <w:rFonts w:ascii="Times New Roman" w:hAnsi="Times New Roman" w:cs="Times New Roman"/>
          <w:sz w:val="20"/>
          <w:szCs w:val="20"/>
        </w:rPr>
      </w:pPr>
      <w:r w:rsidRPr="00353003">
        <w:rPr>
          <w:rFonts w:ascii="Times New Roman" w:hAnsi="Times New Roman" w:cs="Times New Roman"/>
          <w:sz w:val="20"/>
          <w:szCs w:val="20"/>
        </w:rPr>
        <w:t>1. The total amount indicated is Ex. Works / FOB / CIF. Madras Value.</w:t>
      </w:r>
    </w:p>
    <w:p w:rsidR="009F651F" w:rsidRPr="00353003" w:rsidRDefault="009F651F" w:rsidP="006B1703">
      <w:pPr>
        <w:spacing w:before="120" w:after="120" w:line="240" w:lineRule="auto"/>
        <w:ind w:left="284" w:hanging="284"/>
        <w:jc w:val="both"/>
        <w:rPr>
          <w:rFonts w:ascii="Times New Roman" w:hAnsi="Times New Roman" w:cs="Times New Roman"/>
          <w:b/>
          <w:sz w:val="20"/>
          <w:szCs w:val="20"/>
        </w:rPr>
      </w:pPr>
      <w:r w:rsidRPr="00353003">
        <w:rPr>
          <w:rFonts w:ascii="Times New Roman" w:hAnsi="Times New Roman" w:cs="Times New Roman"/>
          <w:sz w:val="20"/>
          <w:szCs w:val="20"/>
        </w:rPr>
        <w:t>2. The consignment to be addressed to</w:t>
      </w:r>
      <w:r w:rsidRPr="00353003">
        <w:rPr>
          <w:rFonts w:ascii="Times New Roman" w:hAnsi="Times New Roman" w:cs="Times New Roman"/>
          <w:b/>
          <w:sz w:val="20"/>
          <w:szCs w:val="20"/>
        </w:rPr>
        <w:t xml:space="preserve"> Dr. Ashis Kumar Sen, </w:t>
      </w:r>
      <w:r w:rsidR="00977418" w:rsidRPr="00353003">
        <w:rPr>
          <w:rFonts w:ascii="Times New Roman" w:hAnsi="Times New Roman" w:cs="Times New Roman"/>
          <w:b/>
          <w:sz w:val="20"/>
          <w:szCs w:val="20"/>
        </w:rPr>
        <w:t xml:space="preserve">213 </w:t>
      </w:r>
      <w:proofErr w:type="spellStart"/>
      <w:r w:rsidR="00977418" w:rsidRPr="00353003">
        <w:rPr>
          <w:rFonts w:ascii="Times New Roman" w:hAnsi="Times New Roman" w:cs="Times New Roman"/>
          <w:b/>
          <w:sz w:val="20"/>
          <w:szCs w:val="20"/>
        </w:rPr>
        <w:t>Hydroturbomachines</w:t>
      </w:r>
      <w:proofErr w:type="spellEnd"/>
      <w:r w:rsidR="00977418" w:rsidRPr="00353003">
        <w:rPr>
          <w:rFonts w:ascii="Times New Roman" w:hAnsi="Times New Roman" w:cs="Times New Roman"/>
          <w:b/>
          <w:sz w:val="20"/>
          <w:szCs w:val="20"/>
        </w:rPr>
        <w:t xml:space="preserve"> Lab</w:t>
      </w:r>
      <w:r w:rsidRPr="00353003">
        <w:rPr>
          <w:rFonts w:ascii="Times New Roman" w:hAnsi="Times New Roman" w:cs="Times New Roman"/>
          <w:b/>
          <w:sz w:val="20"/>
          <w:szCs w:val="20"/>
        </w:rPr>
        <w:t>, Department of Mechanical Engineering, I.I.T. Madras, Chennai – 600 036, India.</w:t>
      </w:r>
    </w:p>
    <w:p w:rsidR="009F651F" w:rsidRPr="00353003" w:rsidRDefault="009F651F" w:rsidP="006B1703">
      <w:pPr>
        <w:spacing w:before="120" w:after="120" w:line="240" w:lineRule="auto"/>
        <w:ind w:left="284" w:hanging="284"/>
        <w:jc w:val="both"/>
        <w:rPr>
          <w:rFonts w:ascii="Times New Roman" w:hAnsi="Times New Roman" w:cs="Times New Roman"/>
          <w:sz w:val="20"/>
          <w:szCs w:val="20"/>
        </w:rPr>
      </w:pPr>
      <w:r w:rsidRPr="00353003">
        <w:rPr>
          <w:rFonts w:ascii="Times New Roman" w:hAnsi="Times New Roman" w:cs="Times New Roman"/>
          <w:sz w:val="20"/>
          <w:szCs w:val="20"/>
        </w:rPr>
        <w:t>3. The consignment to be dispatched by surface / Air Post Parcel / Ocean Freight / Air Freight.</w:t>
      </w:r>
    </w:p>
    <w:p w:rsidR="009F651F" w:rsidRPr="00353003" w:rsidRDefault="006B1703" w:rsidP="006B1703">
      <w:pPr>
        <w:spacing w:before="120" w:after="120" w:line="240" w:lineRule="auto"/>
        <w:ind w:left="284" w:hanging="284"/>
        <w:jc w:val="both"/>
        <w:rPr>
          <w:rFonts w:ascii="Times New Roman" w:hAnsi="Times New Roman" w:cs="Times New Roman"/>
          <w:sz w:val="20"/>
          <w:szCs w:val="20"/>
        </w:rPr>
      </w:pPr>
      <w:r w:rsidRPr="00353003">
        <w:rPr>
          <w:rFonts w:ascii="Times New Roman" w:hAnsi="Times New Roman" w:cs="Times New Roman"/>
          <w:sz w:val="20"/>
          <w:szCs w:val="20"/>
        </w:rPr>
        <w:t>4</w:t>
      </w:r>
      <w:r w:rsidR="009F651F" w:rsidRPr="00353003">
        <w:rPr>
          <w:rFonts w:ascii="Times New Roman" w:hAnsi="Times New Roman" w:cs="Times New Roman"/>
          <w:sz w:val="20"/>
          <w:szCs w:val="20"/>
        </w:rPr>
        <w:t>. Please send three advance copies of Invoice direct to us immediately after dispatch to avoid delay in clearance.  DEMURRAGE CHARGES, IF ANY, PAYABLE ON ACCOUNT OF DELAY IN RECEIPT OF ADVANCE COPIES OF INVOICE WILL BE DEBITED TO YOUR ACCOUNT.</w:t>
      </w:r>
    </w:p>
    <w:p w:rsidR="009F651F" w:rsidRPr="00353003" w:rsidRDefault="006B1703" w:rsidP="006B1703">
      <w:pPr>
        <w:spacing w:before="120" w:after="120" w:line="240" w:lineRule="auto"/>
        <w:ind w:left="284" w:hanging="284"/>
        <w:jc w:val="both"/>
        <w:rPr>
          <w:rFonts w:ascii="Times New Roman" w:hAnsi="Times New Roman" w:cs="Times New Roman"/>
          <w:sz w:val="20"/>
          <w:szCs w:val="20"/>
        </w:rPr>
      </w:pPr>
      <w:r w:rsidRPr="00353003">
        <w:rPr>
          <w:rFonts w:ascii="Times New Roman" w:hAnsi="Times New Roman" w:cs="Times New Roman"/>
          <w:sz w:val="20"/>
          <w:szCs w:val="20"/>
        </w:rPr>
        <w:t>5</w:t>
      </w:r>
      <w:r w:rsidR="009F651F" w:rsidRPr="00353003">
        <w:rPr>
          <w:rFonts w:ascii="Times New Roman" w:hAnsi="Times New Roman" w:cs="Times New Roman"/>
          <w:sz w:val="20"/>
          <w:szCs w:val="20"/>
        </w:rPr>
        <w:t>. The following set of documents is required in all cases:</w:t>
      </w:r>
    </w:p>
    <w:p w:rsidR="009F651F" w:rsidRPr="00353003" w:rsidRDefault="009F651F" w:rsidP="006B1703">
      <w:pPr>
        <w:spacing w:before="120" w:after="120" w:line="240" w:lineRule="auto"/>
        <w:ind w:left="284" w:hanging="284"/>
        <w:jc w:val="both"/>
        <w:rPr>
          <w:rFonts w:ascii="Times New Roman" w:hAnsi="Times New Roman" w:cs="Times New Roman"/>
          <w:sz w:val="20"/>
          <w:szCs w:val="20"/>
        </w:rPr>
      </w:pPr>
      <w:r w:rsidRPr="00353003">
        <w:rPr>
          <w:rFonts w:ascii="Times New Roman" w:hAnsi="Times New Roman" w:cs="Times New Roman"/>
          <w:sz w:val="20"/>
          <w:szCs w:val="20"/>
        </w:rPr>
        <w:t>a. Complete set of Clean Bill of Lading / Airway Bill / Air or surface Parcel Receipt, showing that the goods have been shipped and freight prepaid.</w:t>
      </w:r>
    </w:p>
    <w:p w:rsidR="00D229A2" w:rsidRPr="00353003" w:rsidRDefault="009F651F" w:rsidP="006B1703">
      <w:pPr>
        <w:spacing w:before="120" w:after="120" w:line="240" w:lineRule="auto"/>
        <w:ind w:left="284" w:hanging="284"/>
        <w:jc w:val="both"/>
        <w:rPr>
          <w:rFonts w:ascii="Times New Roman" w:hAnsi="Times New Roman" w:cs="Times New Roman"/>
          <w:sz w:val="20"/>
          <w:szCs w:val="20"/>
        </w:rPr>
      </w:pPr>
      <w:r w:rsidRPr="00353003">
        <w:rPr>
          <w:rFonts w:ascii="Times New Roman" w:hAnsi="Times New Roman" w:cs="Times New Roman"/>
          <w:sz w:val="20"/>
          <w:szCs w:val="20"/>
        </w:rPr>
        <w:t>b. I</w:t>
      </w:r>
      <w:r w:rsidR="004E7EB9" w:rsidRPr="00353003">
        <w:rPr>
          <w:rFonts w:ascii="Times New Roman" w:hAnsi="Times New Roman" w:cs="Times New Roman"/>
          <w:sz w:val="20"/>
          <w:szCs w:val="20"/>
        </w:rPr>
        <w:t>nsurance Policies / Certificate</w:t>
      </w:r>
      <w:r w:rsidRPr="00353003">
        <w:rPr>
          <w:rFonts w:ascii="Times New Roman" w:hAnsi="Times New Roman" w:cs="Times New Roman"/>
          <w:sz w:val="20"/>
          <w:szCs w:val="20"/>
        </w:rPr>
        <w:t>s in duplicate covering Marine Insurance as per Institute Cargo Clauses (All risks) and perils as per Institute Strikes, Riots and Civil Commotion Clauses, War risks as per Institute, Clauses.  Cover for CIF value plus 10 percent.</w:t>
      </w:r>
    </w:p>
    <w:p w:rsidR="006B1703" w:rsidRPr="00353003" w:rsidRDefault="006B1703" w:rsidP="009F651F">
      <w:pPr>
        <w:spacing w:after="120" w:line="240" w:lineRule="auto"/>
        <w:jc w:val="both"/>
        <w:rPr>
          <w:rFonts w:ascii="Times New Roman" w:hAnsi="Times New Roman" w:cs="Times New Roman"/>
        </w:rPr>
      </w:pPr>
    </w:p>
    <w:p w:rsidR="006B1703" w:rsidRPr="00353003" w:rsidRDefault="006B1703" w:rsidP="009F651F">
      <w:pPr>
        <w:spacing w:after="120" w:line="240" w:lineRule="auto"/>
        <w:jc w:val="both"/>
        <w:rPr>
          <w:rFonts w:ascii="Times New Roman" w:hAnsi="Times New Roman" w:cs="Times New Roman"/>
          <w:b/>
        </w:rPr>
      </w:pPr>
      <w:r w:rsidRPr="00353003">
        <w:rPr>
          <w:rFonts w:ascii="Times New Roman" w:hAnsi="Times New Roman" w:cs="Times New Roman"/>
          <w:b/>
        </w:rPr>
        <w:t>General Terms and Conditions:</w:t>
      </w:r>
    </w:p>
    <w:p w:rsidR="006B1703" w:rsidRPr="00353003"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The Quotations duly sealed</w:t>
      </w:r>
      <w:r w:rsidR="00C17886" w:rsidRPr="00353003">
        <w:rPr>
          <w:sz w:val="20"/>
          <w:szCs w:val="20"/>
        </w:rPr>
        <w:t xml:space="preserve"> (2-</w:t>
      </w:r>
      <w:proofErr w:type="spellStart"/>
      <w:r w:rsidR="00C17886" w:rsidRPr="00353003">
        <w:rPr>
          <w:sz w:val="20"/>
          <w:szCs w:val="20"/>
        </w:rPr>
        <w:t>bid</w:t>
      </w:r>
      <w:proofErr w:type="spellEnd"/>
      <w:r w:rsidR="00C17886" w:rsidRPr="00353003">
        <w:rPr>
          <w:sz w:val="20"/>
          <w:szCs w:val="20"/>
        </w:rPr>
        <w:t xml:space="preserve"> system)</w:t>
      </w:r>
      <w:r w:rsidRPr="00353003">
        <w:rPr>
          <w:sz w:val="20"/>
          <w:szCs w:val="20"/>
        </w:rPr>
        <w:t xml:space="preserve"> and </w:t>
      </w:r>
      <w:proofErr w:type="spellStart"/>
      <w:r w:rsidRPr="00353003">
        <w:rPr>
          <w:sz w:val="20"/>
          <w:szCs w:val="20"/>
        </w:rPr>
        <w:t>superscribed</w:t>
      </w:r>
      <w:proofErr w:type="spellEnd"/>
      <w:r w:rsidRPr="00353003">
        <w:rPr>
          <w:sz w:val="20"/>
          <w:szCs w:val="20"/>
        </w:rPr>
        <w:t xml:space="preserve"> on the envelope with the reference No. and due date, should be addressed to the undersigned so as to reach him on or before the due date stipulated above.</w:t>
      </w:r>
    </w:p>
    <w:p w:rsidR="006B1703" w:rsidRPr="00353003"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The Quotations should be valid for sixty days from the due date and the period of delivery required should also be clearly indicated.</w:t>
      </w:r>
    </w:p>
    <w:p w:rsidR="006B1703" w:rsidRPr="00353003"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745A34" w:rsidRPr="00353003" w:rsidRDefault="006B1703" w:rsidP="00BD5F20">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Relevant literature pertaining to the items quoted with full specifications (and drawing, if any) should be sent along with the Quotations, wherever applicable. Samples if called for, should be submitted free of charges, and collected back at the supplier’s expens</w:t>
      </w:r>
      <w:r w:rsidR="00745A34" w:rsidRPr="00353003">
        <w:rPr>
          <w:sz w:val="20"/>
          <w:szCs w:val="20"/>
        </w:rPr>
        <w:t>e.</w:t>
      </w:r>
    </w:p>
    <w:p w:rsidR="006B1703" w:rsidRPr="00353003"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Local Firms: Quotations should be for free delivery to this Institute.  If Quotations for Ex-</w:t>
      </w:r>
      <w:proofErr w:type="spellStart"/>
      <w:r w:rsidRPr="00353003">
        <w:rPr>
          <w:sz w:val="20"/>
          <w:szCs w:val="20"/>
        </w:rPr>
        <w:t>Godown</w:t>
      </w:r>
      <w:proofErr w:type="spellEnd"/>
      <w:r w:rsidRPr="00353003">
        <w:rPr>
          <w:sz w:val="20"/>
          <w:szCs w:val="20"/>
        </w:rPr>
        <w:t xml:space="preserve"> delivery charges should be indicated separately.</w:t>
      </w:r>
    </w:p>
    <w:p w:rsidR="00BD5F20" w:rsidRPr="00353003" w:rsidRDefault="00BD5F20" w:rsidP="00BD5F20">
      <w:pPr>
        <w:pStyle w:val="NormalWeb"/>
        <w:spacing w:before="0" w:beforeAutospacing="0" w:after="120" w:afterAutospacing="0"/>
        <w:jc w:val="both"/>
        <w:rPr>
          <w:sz w:val="20"/>
          <w:szCs w:val="20"/>
        </w:rPr>
      </w:pPr>
    </w:p>
    <w:p w:rsidR="00BD5F20" w:rsidRPr="00353003" w:rsidRDefault="00BD5F20" w:rsidP="00BD5F20">
      <w:pPr>
        <w:pStyle w:val="NormalWeb"/>
        <w:spacing w:before="0" w:beforeAutospacing="0" w:after="120" w:afterAutospacing="0"/>
        <w:jc w:val="both"/>
        <w:rPr>
          <w:sz w:val="20"/>
          <w:szCs w:val="20"/>
        </w:rPr>
      </w:pPr>
    </w:p>
    <w:p w:rsidR="00BD5F20" w:rsidRPr="00353003" w:rsidRDefault="00BD5F20" w:rsidP="00BD5F20">
      <w:pPr>
        <w:pStyle w:val="NormalWeb"/>
        <w:spacing w:before="0" w:beforeAutospacing="0" w:after="120" w:afterAutospacing="0"/>
        <w:jc w:val="both"/>
        <w:rPr>
          <w:sz w:val="20"/>
          <w:szCs w:val="20"/>
        </w:rPr>
      </w:pPr>
    </w:p>
    <w:p w:rsidR="00BD5F20" w:rsidRPr="00353003" w:rsidRDefault="00BD5F20" w:rsidP="00BD5F20">
      <w:pPr>
        <w:pStyle w:val="NormalWeb"/>
        <w:spacing w:before="0" w:beforeAutospacing="0" w:after="120" w:afterAutospacing="0"/>
        <w:jc w:val="both"/>
        <w:rPr>
          <w:sz w:val="20"/>
          <w:szCs w:val="20"/>
        </w:rPr>
      </w:pPr>
    </w:p>
    <w:p w:rsidR="006B1703" w:rsidRPr="00353003"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Firms outside Madras: Quotations should be for F.O.R. Madras.  If F.O.R. consignor station, freight charges by passenger train / lorry transport must be indicated.  If Ex-</w:t>
      </w:r>
      <w:proofErr w:type="spellStart"/>
      <w:r w:rsidRPr="00353003">
        <w:rPr>
          <w:sz w:val="20"/>
          <w:szCs w:val="20"/>
        </w:rPr>
        <w:t>Godown</w:t>
      </w:r>
      <w:proofErr w:type="spellEnd"/>
      <w:r w:rsidRPr="00353003">
        <w:rPr>
          <w:sz w:val="20"/>
          <w:szCs w:val="20"/>
        </w:rPr>
        <w:t xml:space="preserve">, packing, </w:t>
      </w:r>
      <w:r w:rsidR="00896923" w:rsidRPr="00353003">
        <w:rPr>
          <w:sz w:val="20"/>
          <w:szCs w:val="20"/>
        </w:rPr>
        <w:t>forwarding</w:t>
      </w:r>
      <w:r w:rsidRPr="00353003">
        <w:rPr>
          <w:sz w:val="20"/>
          <w:szCs w:val="20"/>
        </w:rPr>
        <w:t xml:space="preserve"> and freight charges must be indicated.</w:t>
      </w:r>
    </w:p>
    <w:p w:rsidR="006B1703" w:rsidRPr="00353003"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 xml:space="preserve">The rate of sales / General Taxes and the percentage of such other taxes legally </w:t>
      </w:r>
      <w:proofErr w:type="spellStart"/>
      <w:r w:rsidRPr="00353003">
        <w:rPr>
          <w:sz w:val="20"/>
          <w:szCs w:val="20"/>
        </w:rPr>
        <w:t>leviable</w:t>
      </w:r>
      <w:proofErr w:type="spellEnd"/>
      <w:r w:rsidRPr="00353003">
        <w:rPr>
          <w:sz w:val="20"/>
          <w:szCs w:val="20"/>
        </w:rPr>
        <w:t xml:space="preserve"> and intended to be claimed should be distinctly shown along with the price quoted.  Where this is not done, no claim for Sales / General Taxes will be admitted at any stage and on any ground whatsoever The taxes </w:t>
      </w:r>
      <w:proofErr w:type="spellStart"/>
      <w:r w:rsidRPr="00353003">
        <w:rPr>
          <w:sz w:val="20"/>
          <w:szCs w:val="20"/>
        </w:rPr>
        <w:t>leviable</w:t>
      </w:r>
      <w:proofErr w:type="spellEnd"/>
      <w:r w:rsidRPr="00353003">
        <w:rPr>
          <w:sz w:val="20"/>
          <w:szCs w:val="20"/>
        </w:rPr>
        <w:t xml:space="preserve"> should take into consideration that we are entitled to have concessional Sales Tax applicable to </w:t>
      </w:r>
      <w:proofErr w:type="spellStart"/>
      <w:r w:rsidRPr="00353003">
        <w:rPr>
          <w:sz w:val="20"/>
          <w:szCs w:val="20"/>
        </w:rPr>
        <w:t>non Government</w:t>
      </w:r>
      <w:proofErr w:type="spellEnd"/>
      <w:r w:rsidRPr="00353003">
        <w:rPr>
          <w:sz w:val="20"/>
          <w:szCs w:val="20"/>
        </w:rPr>
        <w:t xml:space="preserve"> Educational Institutions run with no profit motive for which a concession.  Sales Tax Certificate will be issued at the time of final settlement of the bill.</w:t>
      </w:r>
    </w:p>
    <w:p w:rsidR="006B1703" w:rsidRPr="00353003"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 xml:space="preserve">Goods should be supplied carriage paid and </w:t>
      </w:r>
      <w:r w:rsidR="00896923" w:rsidRPr="00353003">
        <w:rPr>
          <w:sz w:val="20"/>
          <w:szCs w:val="20"/>
        </w:rPr>
        <w:t>insured</w:t>
      </w:r>
      <w:r w:rsidRPr="00353003">
        <w:rPr>
          <w:sz w:val="20"/>
          <w:szCs w:val="20"/>
        </w:rPr>
        <w:t>.</w:t>
      </w:r>
    </w:p>
    <w:p w:rsidR="006B1703" w:rsidRPr="00353003"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Goods shall not be supplied without an official supply order.</w:t>
      </w:r>
    </w:p>
    <w:p w:rsidR="006B1703" w:rsidRPr="00353003"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0"/>
          <w:szCs w:val="20"/>
        </w:rPr>
      </w:pPr>
      <w:r w:rsidRPr="00353003">
        <w:rPr>
          <w:sz w:val="20"/>
          <w:szCs w:val="20"/>
        </w:rPr>
        <w:t>Payment : Every attempt will be made to make payment within 30 days from the date of receipt of bill / acceptance of goods, whichever is later</w:t>
      </w: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FB4C28" w:rsidRPr="00353003" w:rsidRDefault="00FB4C28" w:rsidP="00FB4C28">
      <w:pPr>
        <w:spacing w:after="120" w:line="240" w:lineRule="auto"/>
        <w:jc w:val="center"/>
        <w:rPr>
          <w:rFonts w:ascii="Arial" w:hAnsi="Arial" w:cs="Arial"/>
          <w:b/>
          <w:u w:val="single"/>
        </w:rPr>
      </w:pPr>
    </w:p>
    <w:p w:rsidR="00C46C46" w:rsidRPr="00353003" w:rsidRDefault="00C46C46" w:rsidP="00FB4C28">
      <w:pPr>
        <w:spacing w:after="120" w:line="240" w:lineRule="auto"/>
        <w:jc w:val="center"/>
        <w:rPr>
          <w:rFonts w:ascii="Times New Roman" w:hAnsi="Times New Roman" w:cs="Times New Roman"/>
          <w:b/>
          <w:u w:val="single"/>
        </w:rPr>
      </w:pPr>
    </w:p>
    <w:p w:rsidR="00C359CF" w:rsidRPr="00353003" w:rsidRDefault="00745A34" w:rsidP="00FB4C28">
      <w:pPr>
        <w:spacing w:after="120" w:line="240" w:lineRule="auto"/>
        <w:jc w:val="center"/>
        <w:rPr>
          <w:rFonts w:ascii="Times New Roman" w:hAnsi="Times New Roman" w:cs="Times New Roman"/>
          <w:b/>
          <w:u w:val="single"/>
        </w:rPr>
      </w:pPr>
      <w:r w:rsidRPr="00353003">
        <w:rPr>
          <w:rFonts w:ascii="Times New Roman" w:hAnsi="Times New Roman" w:cs="Times New Roman"/>
          <w:b/>
          <w:u w:val="single"/>
        </w:rPr>
        <w:t>ANNEXURE-I</w:t>
      </w:r>
    </w:p>
    <w:tbl>
      <w:tblPr>
        <w:tblStyle w:val="TableGrid"/>
        <w:tblW w:w="0" w:type="auto"/>
        <w:tblLook w:val="04A0" w:firstRow="1" w:lastRow="0" w:firstColumn="1" w:lastColumn="0" w:noHBand="0" w:noVBand="1"/>
      </w:tblPr>
      <w:tblGrid>
        <w:gridCol w:w="1242"/>
        <w:gridCol w:w="2552"/>
        <w:gridCol w:w="4961"/>
        <w:gridCol w:w="1099"/>
      </w:tblGrid>
      <w:tr w:rsidR="00C359CF" w:rsidRPr="00353003" w:rsidTr="00C359CF">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59CF" w:rsidRPr="00353003" w:rsidRDefault="00C359CF">
            <w:pPr>
              <w:spacing w:after="120"/>
              <w:jc w:val="center"/>
              <w:rPr>
                <w:rFonts w:ascii="Times New Roman" w:hAnsi="Times New Roman" w:cs="Times New Roman"/>
                <w:b/>
                <w:sz w:val="20"/>
                <w:szCs w:val="20"/>
              </w:rPr>
            </w:pPr>
            <w:r w:rsidRPr="00353003">
              <w:rPr>
                <w:rFonts w:ascii="Times New Roman" w:hAnsi="Times New Roman" w:cs="Times New Roman"/>
                <w:b/>
                <w:sz w:val="20"/>
                <w:szCs w:val="20"/>
              </w:rPr>
              <w:t>Sl. No.</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59CF" w:rsidRPr="00353003" w:rsidRDefault="00C359CF">
            <w:pPr>
              <w:spacing w:after="120"/>
              <w:jc w:val="center"/>
              <w:rPr>
                <w:rFonts w:ascii="Times New Roman" w:hAnsi="Times New Roman" w:cs="Times New Roman"/>
                <w:b/>
                <w:sz w:val="20"/>
                <w:szCs w:val="20"/>
              </w:rPr>
            </w:pPr>
            <w:r w:rsidRPr="00353003">
              <w:rPr>
                <w:rFonts w:ascii="Times New Roman" w:hAnsi="Times New Roman" w:cs="Times New Roman"/>
                <w:b/>
                <w:sz w:val="20"/>
                <w:szCs w:val="20"/>
              </w:rPr>
              <w:t>Name of Equipment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59CF" w:rsidRPr="00353003" w:rsidRDefault="00C359CF">
            <w:pPr>
              <w:spacing w:after="120"/>
              <w:jc w:val="center"/>
              <w:rPr>
                <w:rFonts w:ascii="Times New Roman" w:hAnsi="Times New Roman" w:cs="Times New Roman"/>
                <w:b/>
                <w:sz w:val="20"/>
                <w:szCs w:val="20"/>
              </w:rPr>
            </w:pPr>
            <w:r w:rsidRPr="00353003">
              <w:rPr>
                <w:rFonts w:ascii="Times New Roman" w:hAnsi="Times New Roman" w:cs="Times New Roman"/>
                <w:b/>
                <w:sz w:val="20"/>
                <w:szCs w:val="20"/>
              </w:rPr>
              <w:t>Minimum Requirements</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59CF" w:rsidRPr="00353003" w:rsidRDefault="00C359CF">
            <w:pPr>
              <w:spacing w:after="120"/>
              <w:jc w:val="center"/>
              <w:rPr>
                <w:rFonts w:ascii="Times New Roman" w:hAnsi="Times New Roman" w:cs="Times New Roman"/>
                <w:b/>
                <w:sz w:val="20"/>
                <w:szCs w:val="20"/>
              </w:rPr>
            </w:pPr>
            <w:r w:rsidRPr="00353003">
              <w:rPr>
                <w:rFonts w:ascii="Times New Roman" w:hAnsi="Times New Roman" w:cs="Times New Roman"/>
                <w:b/>
                <w:sz w:val="20"/>
                <w:szCs w:val="20"/>
              </w:rPr>
              <w:t>Quantity</w:t>
            </w:r>
          </w:p>
        </w:tc>
      </w:tr>
      <w:tr w:rsidR="00C359CF" w:rsidRPr="00353003" w:rsidTr="00FB4C28">
        <w:trPr>
          <w:trHeight w:val="1211"/>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59CF" w:rsidRPr="00353003" w:rsidRDefault="00C359CF">
            <w:pPr>
              <w:spacing w:after="120"/>
              <w:jc w:val="center"/>
              <w:rPr>
                <w:rFonts w:ascii="Arial" w:hAnsi="Arial" w:cs="Arial"/>
                <w:sz w:val="20"/>
                <w:szCs w:val="20"/>
              </w:rPr>
            </w:pPr>
          </w:p>
          <w:p w:rsidR="00C359CF" w:rsidRPr="00353003" w:rsidRDefault="00C359CF">
            <w:pPr>
              <w:spacing w:after="120"/>
              <w:jc w:val="center"/>
              <w:rPr>
                <w:rFonts w:ascii="Times New Roman" w:hAnsi="Times New Roman" w:cs="Times New Roman"/>
                <w:sz w:val="20"/>
                <w:szCs w:val="20"/>
              </w:rPr>
            </w:pPr>
            <w:r w:rsidRPr="00353003">
              <w:rPr>
                <w:rFonts w:ascii="Times New Roman" w:hAnsi="Times New Roman" w:cs="Times New Roman"/>
                <w:sz w:val="20"/>
                <w:szCs w:val="20"/>
              </w:rPr>
              <w:t>01</w:t>
            </w:r>
          </w:p>
          <w:p w:rsidR="00C359CF" w:rsidRPr="00353003" w:rsidRDefault="00C359CF">
            <w:pPr>
              <w:spacing w:after="120"/>
              <w:jc w:val="center"/>
              <w:rPr>
                <w:rFonts w:ascii="Arial" w:hAnsi="Arial" w:cs="Arial"/>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59CF" w:rsidRPr="00353003" w:rsidRDefault="004B5876">
            <w:pPr>
              <w:spacing w:after="120"/>
              <w:jc w:val="center"/>
              <w:rPr>
                <w:rFonts w:ascii="Times New Roman" w:hAnsi="Times New Roman" w:cs="Times New Roman"/>
                <w:sz w:val="20"/>
                <w:szCs w:val="20"/>
              </w:rPr>
            </w:pPr>
            <w:r w:rsidRPr="00353003">
              <w:rPr>
                <w:rFonts w:ascii="Times New Roman" w:hAnsi="Times New Roman" w:cs="Times New Roman"/>
                <w:sz w:val="20"/>
                <w:szCs w:val="20"/>
              </w:rPr>
              <w:t xml:space="preserve">CNC </w:t>
            </w:r>
            <w:r w:rsidR="00937F34" w:rsidRPr="00353003">
              <w:rPr>
                <w:rFonts w:ascii="Times New Roman" w:hAnsi="Times New Roman" w:cs="Times New Roman"/>
                <w:sz w:val="20"/>
                <w:szCs w:val="20"/>
              </w:rPr>
              <w:t>Micro</w:t>
            </w:r>
            <w:r w:rsidR="00835261" w:rsidRPr="00353003">
              <w:rPr>
                <w:rFonts w:ascii="Times New Roman" w:hAnsi="Times New Roman" w:cs="Times New Roman"/>
                <w:sz w:val="20"/>
                <w:szCs w:val="20"/>
              </w:rPr>
              <w:t xml:space="preserve"> Milling Machine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5261" w:rsidRPr="00353003" w:rsidRDefault="0061387B" w:rsidP="00FB4C28">
            <w:pPr>
              <w:spacing w:after="120"/>
              <w:jc w:val="both"/>
              <w:rPr>
                <w:rFonts w:ascii="Times New Roman" w:hAnsi="Times New Roman" w:cs="Times New Roman"/>
                <w:sz w:val="20"/>
                <w:szCs w:val="20"/>
              </w:rPr>
            </w:pPr>
            <w:r w:rsidRPr="00353003">
              <w:rPr>
                <w:rFonts w:ascii="Times New Roman" w:hAnsi="Times New Roman" w:cs="Times New Roman"/>
                <w:sz w:val="20"/>
                <w:szCs w:val="20"/>
              </w:rPr>
              <w:t>Application</w:t>
            </w:r>
            <w:r w:rsidR="007A541D" w:rsidRPr="00353003">
              <w:rPr>
                <w:rFonts w:ascii="Times New Roman" w:hAnsi="Times New Roman" w:cs="Times New Roman"/>
                <w:sz w:val="20"/>
                <w:szCs w:val="20"/>
              </w:rPr>
              <w:t>:</w:t>
            </w:r>
            <w:r w:rsidR="00835261" w:rsidRPr="00353003">
              <w:rPr>
                <w:rFonts w:ascii="Times New Roman" w:hAnsi="Times New Roman" w:cs="Times New Roman"/>
                <w:sz w:val="20"/>
                <w:szCs w:val="20"/>
              </w:rPr>
              <w:t xml:space="preserve"> </w:t>
            </w:r>
          </w:p>
          <w:p w:rsidR="00835261" w:rsidRPr="00353003" w:rsidRDefault="00835261" w:rsidP="00FB4C28">
            <w:pPr>
              <w:spacing w:after="120"/>
              <w:jc w:val="both"/>
              <w:rPr>
                <w:rFonts w:ascii="Times New Roman" w:hAnsi="Times New Roman" w:cs="Times New Roman"/>
                <w:sz w:val="20"/>
                <w:szCs w:val="20"/>
              </w:rPr>
            </w:pPr>
            <w:r w:rsidRPr="00353003">
              <w:rPr>
                <w:rFonts w:ascii="Times New Roman" w:hAnsi="Times New Roman" w:cs="Times New Roman"/>
                <w:sz w:val="20"/>
                <w:szCs w:val="20"/>
              </w:rPr>
              <w:t xml:space="preserve">    To mill the</w:t>
            </w:r>
            <w:r w:rsidR="006A6AF9" w:rsidRPr="00353003">
              <w:rPr>
                <w:rFonts w:ascii="Times New Roman" w:hAnsi="Times New Roman" w:cs="Times New Roman"/>
                <w:sz w:val="20"/>
                <w:szCs w:val="20"/>
              </w:rPr>
              <w:t xml:space="preserve"> micro channel </w:t>
            </w:r>
            <w:r w:rsidRPr="00353003">
              <w:rPr>
                <w:rFonts w:ascii="Times New Roman" w:hAnsi="Times New Roman" w:cs="Times New Roman"/>
                <w:sz w:val="20"/>
                <w:szCs w:val="20"/>
              </w:rPr>
              <w:t xml:space="preserve">structures of </w:t>
            </w:r>
            <w:r w:rsidR="00443A89" w:rsidRPr="00353003">
              <w:rPr>
                <w:rFonts w:ascii="Times New Roman" w:hAnsi="Times New Roman" w:cs="Times New Roman"/>
                <w:sz w:val="20"/>
                <w:szCs w:val="20"/>
              </w:rPr>
              <w:t xml:space="preserve">minimum dimension </w:t>
            </w:r>
            <w:r w:rsidRPr="00353003">
              <w:rPr>
                <w:rFonts w:ascii="Times New Roman" w:hAnsi="Times New Roman" w:cs="Times New Roman"/>
                <w:sz w:val="20"/>
                <w:szCs w:val="20"/>
              </w:rPr>
              <w:t xml:space="preserve">10 </w:t>
            </w:r>
            <w:proofErr w:type="spellStart"/>
            <w:r w:rsidRPr="00353003">
              <w:rPr>
                <w:rFonts w:ascii="Times New Roman" w:hAnsi="Times New Roman" w:cs="Times New Roman"/>
                <w:sz w:val="20"/>
                <w:szCs w:val="20"/>
              </w:rPr>
              <w:t>μm</w:t>
            </w:r>
            <w:proofErr w:type="spellEnd"/>
            <w:r w:rsidRPr="00353003">
              <w:rPr>
                <w:rFonts w:ascii="Times New Roman" w:hAnsi="Times New Roman" w:cs="Times New Roman"/>
                <w:sz w:val="20"/>
                <w:szCs w:val="20"/>
              </w:rPr>
              <w:t xml:space="preserve"> on different substrates like polymers (PMMA, COC </w:t>
            </w:r>
            <w:proofErr w:type="spellStart"/>
            <w:r w:rsidRPr="00353003">
              <w:rPr>
                <w:rFonts w:ascii="Times New Roman" w:hAnsi="Times New Roman" w:cs="Times New Roman"/>
                <w:sz w:val="20"/>
                <w:szCs w:val="20"/>
              </w:rPr>
              <w:t>etc</w:t>
            </w:r>
            <w:proofErr w:type="spellEnd"/>
            <w:r w:rsidRPr="00353003">
              <w:rPr>
                <w:rFonts w:ascii="Times New Roman" w:hAnsi="Times New Roman" w:cs="Times New Roman"/>
                <w:sz w:val="20"/>
                <w:szCs w:val="20"/>
              </w:rPr>
              <w:t xml:space="preserve">,) and metals </w:t>
            </w:r>
            <w:r w:rsidR="007A541D" w:rsidRPr="00353003">
              <w:rPr>
                <w:rFonts w:ascii="Times New Roman" w:hAnsi="Times New Roman" w:cs="Times New Roman"/>
                <w:sz w:val="20"/>
                <w:szCs w:val="20"/>
              </w:rPr>
              <w:t xml:space="preserve"> </w:t>
            </w:r>
          </w:p>
          <w:p w:rsidR="00F6086C" w:rsidRPr="00353003" w:rsidRDefault="007A541D" w:rsidP="00FB4C28">
            <w:pPr>
              <w:spacing w:after="120"/>
              <w:jc w:val="both"/>
              <w:rPr>
                <w:rFonts w:ascii="Times New Roman" w:hAnsi="Times New Roman" w:cs="Times New Roman"/>
                <w:sz w:val="20"/>
                <w:szCs w:val="20"/>
              </w:rPr>
            </w:pPr>
            <w:r w:rsidRPr="00353003">
              <w:rPr>
                <w:rFonts w:ascii="Times New Roman" w:hAnsi="Times New Roman" w:cs="Times New Roman"/>
                <w:sz w:val="20"/>
                <w:szCs w:val="20"/>
              </w:rPr>
              <w:t xml:space="preserve">The </w:t>
            </w:r>
            <w:r w:rsidR="004B5876" w:rsidRPr="00353003">
              <w:rPr>
                <w:rFonts w:ascii="Times New Roman" w:hAnsi="Times New Roman" w:cs="Times New Roman"/>
                <w:sz w:val="20"/>
                <w:szCs w:val="20"/>
              </w:rPr>
              <w:t xml:space="preserve">CNC milling machine quoted should have frame, spindle, </w:t>
            </w:r>
            <w:proofErr w:type="spellStart"/>
            <w:r w:rsidR="004B5876" w:rsidRPr="00353003">
              <w:rPr>
                <w:rFonts w:ascii="Times New Roman" w:hAnsi="Times New Roman" w:cs="Times New Roman"/>
                <w:sz w:val="20"/>
                <w:szCs w:val="20"/>
              </w:rPr>
              <w:t>workholding</w:t>
            </w:r>
            <w:proofErr w:type="spellEnd"/>
            <w:r w:rsidR="00443A89" w:rsidRPr="00353003">
              <w:rPr>
                <w:rFonts w:ascii="Times New Roman" w:hAnsi="Times New Roman" w:cs="Times New Roman"/>
                <w:sz w:val="20"/>
                <w:szCs w:val="20"/>
              </w:rPr>
              <w:t xml:space="preserve"> device</w:t>
            </w:r>
            <w:r w:rsidR="004B5876" w:rsidRPr="00353003">
              <w:rPr>
                <w:rFonts w:ascii="Times New Roman" w:hAnsi="Times New Roman" w:cs="Times New Roman"/>
                <w:sz w:val="20"/>
                <w:szCs w:val="20"/>
              </w:rPr>
              <w:t>, controller and software.</w:t>
            </w:r>
          </w:p>
          <w:p w:rsidR="00FB4C28" w:rsidRPr="00353003" w:rsidRDefault="00FB4C28" w:rsidP="00FB4C28">
            <w:pPr>
              <w:spacing w:after="120"/>
              <w:jc w:val="both"/>
              <w:rPr>
                <w:rFonts w:ascii="Times New Roman" w:hAnsi="Times New Roman" w:cs="Times New Roman"/>
                <w:b/>
                <w:sz w:val="20"/>
                <w:szCs w:val="20"/>
                <w:u w:val="single"/>
              </w:rPr>
            </w:pPr>
            <w:r w:rsidRPr="00353003">
              <w:rPr>
                <w:rFonts w:ascii="Times New Roman" w:hAnsi="Times New Roman" w:cs="Times New Roman"/>
                <w:b/>
                <w:sz w:val="20"/>
                <w:szCs w:val="20"/>
                <w:u w:val="single"/>
              </w:rPr>
              <w:t>Specification:</w:t>
            </w:r>
            <w:r w:rsidR="004B5876" w:rsidRPr="00353003">
              <w:rPr>
                <w:rStyle w:val="descsub2"/>
                <w:rFonts w:ascii="Times New Roman" w:hAnsi="Times New Roman" w:cs="Times New Roman"/>
                <w:b/>
                <w:sz w:val="20"/>
                <w:szCs w:val="20"/>
              </w:rPr>
              <w:t xml:space="preserve"> </w:t>
            </w:r>
          </w:p>
          <w:p w:rsidR="004B5876" w:rsidRPr="00353003" w:rsidRDefault="004B5876" w:rsidP="00FB4C28">
            <w:pPr>
              <w:spacing w:after="120"/>
              <w:jc w:val="both"/>
              <w:rPr>
                <w:rFonts w:ascii="Times New Roman" w:hAnsi="Times New Roman" w:cs="Times New Roman"/>
                <w:b/>
                <w:sz w:val="20"/>
                <w:szCs w:val="20"/>
                <w:u w:val="single"/>
              </w:rPr>
            </w:pPr>
            <w:r w:rsidRPr="00353003">
              <w:rPr>
                <w:rFonts w:ascii="Times New Roman" w:hAnsi="Times New Roman" w:cs="Times New Roman"/>
                <w:b/>
                <w:sz w:val="20"/>
                <w:szCs w:val="20"/>
                <w:u w:val="single"/>
              </w:rPr>
              <w:t xml:space="preserve">Frame: </w:t>
            </w:r>
          </w:p>
          <w:p w:rsidR="00C359CF" w:rsidRPr="00353003" w:rsidRDefault="004B5876" w:rsidP="009D62F4">
            <w:pPr>
              <w:spacing w:after="120"/>
              <w:rPr>
                <w:rStyle w:val="descsub2"/>
                <w:rFonts w:ascii="Times New Roman" w:hAnsi="Times New Roman" w:cs="Times New Roman"/>
                <w:sz w:val="20"/>
                <w:szCs w:val="20"/>
              </w:rPr>
            </w:pPr>
            <w:r w:rsidRPr="00353003">
              <w:rPr>
                <w:rStyle w:val="descsub"/>
                <w:rFonts w:ascii="Times New Roman" w:hAnsi="Times New Roman" w:cs="Times New Roman"/>
                <w:sz w:val="20"/>
                <w:szCs w:val="20"/>
              </w:rPr>
              <w:t xml:space="preserve">Material: </w:t>
            </w:r>
            <w:r w:rsidRPr="00353003">
              <w:rPr>
                <w:rStyle w:val="descsub2"/>
                <w:rFonts w:ascii="Times New Roman" w:hAnsi="Times New Roman" w:cs="Times New Roman"/>
                <w:sz w:val="20"/>
                <w:szCs w:val="20"/>
              </w:rPr>
              <w:t>Aluminum/Granite</w:t>
            </w:r>
            <w:r w:rsidRPr="00353003">
              <w:rPr>
                <w:rFonts w:ascii="Times New Roman" w:hAnsi="Times New Roman" w:cs="Times New Roman"/>
                <w:sz w:val="20"/>
                <w:szCs w:val="20"/>
              </w:rPr>
              <w:br/>
            </w:r>
            <w:r w:rsidRPr="00353003">
              <w:rPr>
                <w:rStyle w:val="descsub"/>
                <w:rFonts w:ascii="Times New Roman" w:hAnsi="Times New Roman" w:cs="Times New Roman"/>
                <w:sz w:val="20"/>
                <w:szCs w:val="20"/>
              </w:rPr>
              <w:t>X- Axis travel</w:t>
            </w:r>
            <w:r w:rsidRPr="00353003">
              <w:rPr>
                <w:rStyle w:val="descsub2"/>
                <w:rFonts w:ascii="Times New Roman" w:hAnsi="Times New Roman" w:cs="Times New Roman"/>
                <w:sz w:val="20"/>
                <w:szCs w:val="20"/>
              </w:rPr>
              <w:t xml:space="preserve"> ≥ 300mm</w:t>
            </w:r>
            <w:r w:rsidRPr="00353003">
              <w:rPr>
                <w:rFonts w:ascii="Times New Roman" w:hAnsi="Times New Roman" w:cs="Times New Roman"/>
                <w:sz w:val="20"/>
                <w:szCs w:val="20"/>
              </w:rPr>
              <w:br/>
            </w:r>
            <w:r w:rsidRPr="00353003">
              <w:rPr>
                <w:rStyle w:val="descsub"/>
                <w:rFonts w:ascii="Times New Roman" w:hAnsi="Times New Roman" w:cs="Times New Roman"/>
                <w:sz w:val="20"/>
                <w:szCs w:val="20"/>
              </w:rPr>
              <w:t>Y- Axis travel</w:t>
            </w:r>
            <w:r w:rsidRPr="00353003">
              <w:rPr>
                <w:rStyle w:val="descsub2"/>
                <w:rFonts w:ascii="Times New Roman" w:hAnsi="Times New Roman" w:cs="Times New Roman"/>
                <w:sz w:val="20"/>
                <w:szCs w:val="20"/>
              </w:rPr>
              <w:t xml:space="preserve"> ≥ </w:t>
            </w:r>
            <w:r w:rsidR="009D62F4" w:rsidRPr="00353003">
              <w:rPr>
                <w:rStyle w:val="descsub2"/>
                <w:rFonts w:ascii="Times New Roman" w:hAnsi="Times New Roman" w:cs="Times New Roman"/>
                <w:sz w:val="20"/>
                <w:szCs w:val="20"/>
              </w:rPr>
              <w:t>225</w:t>
            </w:r>
            <w:r w:rsidRPr="00353003">
              <w:rPr>
                <w:rStyle w:val="descsub2"/>
                <w:rFonts w:ascii="Times New Roman" w:hAnsi="Times New Roman" w:cs="Times New Roman"/>
                <w:sz w:val="20"/>
                <w:szCs w:val="20"/>
              </w:rPr>
              <w:t>mm</w:t>
            </w:r>
            <w:r w:rsidRPr="00353003">
              <w:rPr>
                <w:rFonts w:ascii="Times New Roman" w:hAnsi="Times New Roman" w:cs="Times New Roman"/>
                <w:sz w:val="20"/>
                <w:szCs w:val="20"/>
              </w:rPr>
              <w:br/>
            </w:r>
            <w:r w:rsidRPr="00353003">
              <w:rPr>
                <w:rStyle w:val="descsub"/>
                <w:rFonts w:ascii="Times New Roman" w:hAnsi="Times New Roman" w:cs="Times New Roman"/>
                <w:sz w:val="20"/>
                <w:szCs w:val="20"/>
              </w:rPr>
              <w:t>Z- Axis travel</w:t>
            </w:r>
            <w:r w:rsidRPr="00353003">
              <w:rPr>
                <w:rStyle w:val="descsub2"/>
                <w:rFonts w:ascii="Times New Roman" w:hAnsi="Times New Roman" w:cs="Times New Roman"/>
                <w:sz w:val="20"/>
                <w:szCs w:val="20"/>
              </w:rPr>
              <w:t xml:space="preserve"> ≥</w:t>
            </w:r>
            <w:r w:rsidR="009D62F4" w:rsidRPr="00353003">
              <w:rPr>
                <w:rStyle w:val="descsub2"/>
                <w:rFonts w:ascii="Times New Roman" w:hAnsi="Times New Roman" w:cs="Times New Roman"/>
                <w:sz w:val="20"/>
                <w:szCs w:val="20"/>
              </w:rPr>
              <w:t xml:space="preserve"> 225</w:t>
            </w:r>
            <w:r w:rsidRPr="00353003">
              <w:rPr>
                <w:rStyle w:val="descsub2"/>
                <w:rFonts w:ascii="Times New Roman" w:hAnsi="Times New Roman" w:cs="Times New Roman"/>
                <w:sz w:val="20"/>
                <w:szCs w:val="20"/>
              </w:rPr>
              <w:t>mm</w:t>
            </w:r>
            <w:r w:rsidRPr="00353003">
              <w:rPr>
                <w:rFonts w:ascii="Times New Roman" w:hAnsi="Times New Roman" w:cs="Times New Roman"/>
                <w:sz w:val="20"/>
                <w:szCs w:val="20"/>
              </w:rPr>
              <w:br/>
            </w:r>
            <w:r w:rsidRPr="00353003">
              <w:rPr>
                <w:rStyle w:val="descsub"/>
                <w:rFonts w:ascii="Times New Roman" w:hAnsi="Times New Roman" w:cs="Times New Roman"/>
                <w:sz w:val="20"/>
                <w:szCs w:val="20"/>
              </w:rPr>
              <w:t>Feed rate</w:t>
            </w:r>
            <w:r w:rsidRPr="00353003">
              <w:rPr>
                <w:rStyle w:val="descsub2"/>
                <w:rFonts w:ascii="Times New Roman" w:hAnsi="Times New Roman" w:cs="Times New Roman"/>
                <w:sz w:val="20"/>
                <w:szCs w:val="20"/>
              </w:rPr>
              <w:t xml:space="preserve"> ≥ 1 m/min</w:t>
            </w:r>
            <w:r w:rsidRPr="00353003">
              <w:rPr>
                <w:rFonts w:ascii="Times New Roman" w:hAnsi="Times New Roman" w:cs="Times New Roman"/>
                <w:sz w:val="20"/>
                <w:szCs w:val="20"/>
              </w:rPr>
              <w:br/>
            </w:r>
            <w:r w:rsidRPr="00353003">
              <w:rPr>
                <w:rStyle w:val="descsub"/>
                <w:rFonts w:ascii="Times New Roman" w:hAnsi="Times New Roman" w:cs="Times New Roman"/>
                <w:sz w:val="20"/>
                <w:szCs w:val="20"/>
              </w:rPr>
              <w:t>Table Size</w:t>
            </w:r>
            <w:r w:rsidR="009D62F4" w:rsidRPr="00353003">
              <w:rPr>
                <w:rStyle w:val="descsub"/>
                <w:rFonts w:ascii="Times New Roman" w:hAnsi="Times New Roman" w:cs="Times New Roman"/>
                <w:sz w:val="20"/>
                <w:szCs w:val="20"/>
              </w:rPr>
              <w:t>-</w:t>
            </w:r>
            <w:r w:rsidRPr="00353003">
              <w:rPr>
                <w:rStyle w:val="descsub"/>
                <w:rFonts w:ascii="Times New Roman" w:hAnsi="Times New Roman" w:cs="Times New Roman"/>
                <w:sz w:val="20"/>
                <w:szCs w:val="20"/>
              </w:rPr>
              <w:t xml:space="preserve"> </w:t>
            </w:r>
            <w:r w:rsidR="009D62F4" w:rsidRPr="00353003">
              <w:rPr>
                <w:rStyle w:val="descsub2"/>
                <w:rFonts w:ascii="Times New Roman" w:hAnsi="Times New Roman" w:cs="Times New Roman"/>
                <w:sz w:val="20"/>
                <w:szCs w:val="20"/>
              </w:rPr>
              <w:t>6.0" x 17</w:t>
            </w:r>
            <w:r w:rsidRPr="00353003">
              <w:rPr>
                <w:rStyle w:val="descsub2"/>
                <w:rFonts w:ascii="Times New Roman" w:hAnsi="Times New Roman" w:cs="Times New Roman"/>
                <w:sz w:val="20"/>
                <w:szCs w:val="20"/>
              </w:rPr>
              <w:t>"</w:t>
            </w:r>
            <w:r w:rsidRPr="00353003">
              <w:rPr>
                <w:rFonts w:ascii="Times New Roman" w:hAnsi="Times New Roman" w:cs="Times New Roman"/>
                <w:sz w:val="20"/>
                <w:szCs w:val="20"/>
              </w:rPr>
              <w:br/>
            </w:r>
            <w:r w:rsidRPr="00353003">
              <w:rPr>
                <w:rStyle w:val="descsub"/>
                <w:rFonts w:ascii="Times New Roman" w:hAnsi="Times New Roman" w:cs="Times New Roman"/>
                <w:sz w:val="20"/>
                <w:szCs w:val="20"/>
              </w:rPr>
              <w:t>Drive Mechanism</w:t>
            </w:r>
            <w:r w:rsidR="009D62F4" w:rsidRPr="00353003">
              <w:rPr>
                <w:rFonts w:ascii="Times New Roman" w:hAnsi="Times New Roman" w:cs="Times New Roman"/>
                <w:sz w:val="20"/>
                <w:szCs w:val="20"/>
              </w:rPr>
              <w:t xml:space="preserve">: </w:t>
            </w:r>
            <w:r w:rsidR="00937F34" w:rsidRPr="00353003">
              <w:rPr>
                <w:rFonts w:ascii="Times New Roman" w:hAnsi="Times New Roman" w:cs="Times New Roman"/>
                <w:sz w:val="20"/>
                <w:szCs w:val="20"/>
              </w:rPr>
              <w:t xml:space="preserve">15 mm ball screws, </w:t>
            </w:r>
            <w:r w:rsidRPr="00353003">
              <w:rPr>
                <w:rStyle w:val="descsub2"/>
                <w:rFonts w:ascii="Times New Roman" w:hAnsi="Times New Roman" w:cs="Times New Roman"/>
                <w:sz w:val="20"/>
                <w:szCs w:val="20"/>
              </w:rPr>
              <w:t xml:space="preserve">THK Linear Slides </w:t>
            </w:r>
            <w:r w:rsidR="001749EF" w:rsidRPr="00353003">
              <w:rPr>
                <w:rStyle w:val="descsub2"/>
                <w:rFonts w:ascii="Times New Roman" w:hAnsi="Times New Roman" w:cs="Times New Roman"/>
                <w:sz w:val="20"/>
                <w:szCs w:val="20"/>
              </w:rPr>
              <w:t>w/caged-ball technology</w:t>
            </w:r>
          </w:p>
          <w:p w:rsidR="009D62F4" w:rsidRPr="00353003" w:rsidRDefault="009D62F4" w:rsidP="009D62F4">
            <w:pPr>
              <w:spacing w:after="120"/>
              <w:jc w:val="both"/>
              <w:rPr>
                <w:rFonts w:ascii="Times New Roman" w:hAnsi="Times New Roman" w:cs="Times New Roman"/>
                <w:b/>
                <w:sz w:val="20"/>
                <w:szCs w:val="20"/>
                <w:u w:val="single"/>
              </w:rPr>
            </w:pPr>
            <w:r w:rsidRPr="00353003">
              <w:rPr>
                <w:rFonts w:ascii="Times New Roman" w:hAnsi="Times New Roman" w:cs="Times New Roman"/>
                <w:b/>
                <w:sz w:val="20"/>
                <w:szCs w:val="20"/>
                <w:u w:val="single"/>
              </w:rPr>
              <w:t xml:space="preserve">Spindle: </w:t>
            </w:r>
          </w:p>
          <w:p w:rsidR="009D62F4" w:rsidRPr="00353003" w:rsidRDefault="009D62F4" w:rsidP="009D62F4">
            <w:pPr>
              <w:spacing w:after="120"/>
              <w:rPr>
                <w:rStyle w:val="descsub2"/>
                <w:rFonts w:ascii="Times New Roman" w:hAnsi="Times New Roman" w:cs="Times New Roman"/>
                <w:sz w:val="20"/>
                <w:szCs w:val="20"/>
              </w:rPr>
            </w:pPr>
            <w:r w:rsidRPr="00353003">
              <w:rPr>
                <w:rStyle w:val="descsub"/>
                <w:rFonts w:ascii="Times New Roman" w:hAnsi="Times New Roman" w:cs="Times New Roman"/>
                <w:sz w:val="20"/>
                <w:szCs w:val="20"/>
              </w:rPr>
              <w:t xml:space="preserve">Motor: </w:t>
            </w:r>
            <w:r w:rsidRPr="00353003">
              <w:rPr>
                <w:rStyle w:val="descsub2"/>
                <w:rFonts w:ascii="Times New Roman" w:hAnsi="Times New Roman" w:cs="Times New Roman"/>
                <w:sz w:val="20"/>
                <w:szCs w:val="20"/>
              </w:rPr>
              <w:t>Direct Drive</w:t>
            </w:r>
            <w:r w:rsidR="00E007A6" w:rsidRPr="00353003">
              <w:rPr>
                <w:rFonts w:ascii="Times New Roman" w:hAnsi="Times New Roman" w:cs="Times New Roman"/>
                <w:sz w:val="20"/>
                <w:szCs w:val="20"/>
              </w:rPr>
              <w:t xml:space="preserve">, </w:t>
            </w:r>
            <w:r w:rsidRPr="00353003">
              <w:rPr>
                <w:rStyle w:val="descsub"/>
                <w:rFonts w:ascii="Times New Roman" w:hAnsi="Times New Roman" w:cs="Times New Roman"/>
                <w:sz w:val="20"/>
                <w:szCs w:val="20"/>
              </w:rPr>
              <w:t xml:space="preserve">Speed: </w:t>
            </w:r>
            <w:proofErr w:type="spellStart"/>
            <w:r w:rsidRPr="00353003">
              <w:rPr>
                <w:rStyle w:val="descsub2"/>
                <w:rFonts w:ascii="Times New Roman" w:hAnsi="Times New Roman" w:cs="Times New Roman"/>
                <w:sz w:val="20"/>
                <w:szCs w:val="20"/>
              </w:rPr>
              <w:t>upto</w:t>
            </w:r>
            <w:proofErr w:type="spellEnd"/>
            <w:r w:rsidRPr="00353003">
              <w:rPr>
                <w:rStyle w:val="descsub2"/>
                <w:rFonts w:ascii="Times New Roman" w:hAnsi="Times New Roman" w:cs="Times New Roman"/>
                <w:sz w:val="20"/>
                <w:szCs w:val="20"/>
              </w:rPr>
              <w:t xml:space="preserve"> 60,000 rpm</w:t>
            </w:r>
            <w:r w:rsidR="00E007A6" w:rsidRPr="00353003">
              <w:rPr>
                <w:rFonts w:ascii="Times New Roman" w:hAnsi="Times New Roman" w:cs="Times New Roman"/>
                <w:sz w:val="20"/>
                <w:szCs w:val="20"/>
              </w:rPr>
              <w:t xml:space="preserve">, </w:t>
            </w:r>
            <w:r w:rsidRPr="00353003">
              <w:rPr>
                <w:rStyle w:val="descsub"/>
                <w:rFonts w:ascii="Times New Roman" w:hAnsi="Times New Roman" w:cs="Times New Roman"/>
                <w:sz w:val="20"/>
                <w:szCs w:val="20"/>
              </w:rPr>
              <w:t xml:space="preserve">Max Output Power: </w:t>
            </w:r>
            <w:r w:rsidRPr="00353003">
              <w:rPr>
                <w:rStyle w:val="descsub2"/>
                <w:rFonts w:ascii="Times New Roman" w:hAnsi="Times New Roman" w:cs="Times New Roman"/>
                <w:sz w:val="20"/>
                <w:szCs w:val="20"/>
              </w:rPr>
              <w:t>≥ 330W</w:t>
            </w:r>
            <w:r w:rsidR="00E007A6" w:rsidRPr="00353003">
              <w:rPr>
                <w:rFonts w:ascii="Times New Roman" w:hAnsi="Times New Roman" w:cs="Times New Roman"/>
                <w:sz w:val="20"/>
                <w:szCs w:val="20"/>
              </w:rPr>
              <w:t xml:space="preserve">, </w:t>
            </w:r>
            <w:r w:rsidRPr="00353003">
              <w:rPr>
                <w:rStyle w:val="descsub"/>
                <w:rFonts w:ascii="Times New Roman" w:hAnsi="Times New Roman" w:cs="Times New Roman"/>
                <w:sz w:val="20"/>
                <w:szCs w:val="20"/>
              </w:rPr>
              <w:t xml:space="preserve">Spindle Accuracy: </w:t>
            </w:r>
            <w:r w:rsidRPr="00353003">
              <w:rPr>
                <w:rStyle w:val="descsub2"/>
                <w:rFonts w:ascii="Times New Roman" w:hAnsi="Times New Roman" w:cs="Times New Roman"/>
                <w:sz w:val="20"/>
                <w:szCs w:val="20"/>
              </w:rPr>
              <w:t>Within 1 micron</w:t>
            </w:r>
            <w:r w:rsidR="00E007A6" w:rsidRPr="00353003">
              <w:rPr>
                <w:rFonts w:ascii="Times New Roman" w:hAnsi="Times New Roman" w:cs="Times New Roman"/>
                <w:sz w:val="20"/>
                <w:szCs w:val="20"/>
              </w:rPr>
              <w:t xml:space="preserve">, </w:t>
            </w:r>
            <w:r w:rsidRPr="00353003">
              <w:rPr>
                <w:rStyle w:val="descsub"/>
                <w:rFonts w:ascii="Times New Roman" w:hAnsi="Times New Roman" w:cs="Times New Roman"/>
                <w:sz w:val="20"/>
                <w:szCs w:val="20"/>
              </w:rPr>
              <w:t xml:space="preserve">Power </w:t>
            </w:r>
            <w:r w:rsidRPr="00353003">
              <w:rPr>
                <w:rStyle w:val="descsub2"/>
                <w:rFonts w:ascii="Times New Roman" w:hAnsi="Times New Roman" w:cs="Times New Roman"/>
                <w:sz w:val="20"/>
                <w:szCs w:val="20"/>
              </w:rPr>
              <w:t>AC : 230V 50 Hz</w:t>
            </w:r>
          </w:p>
          <w:p w:rsidR="009D62F4" w:rsidRPr="00353003" w:rsidRDefault="009D62F4" w:rsidP="009D62F4">
            <w:pPr>
              <w:spacing w:after="120"/>
              <w:jc w:val="both"/>
              <w:rPr>
                <w:rStyle w:val="descsub2"/>
                <w:rFonts w:ascii="Times New Roman" w:hAnsi="Times New Roman" w:cs="Times New Roman"/>
                <w:b/>
                <w:sz w:val="20"/>
                <w:szCs w:val="20"/>
                <w:u w:val="single"/>
              </w:rPr>
            </w:pPr>
            <w:proofErr w:type="spellStart"/>
            <w:r w:rsidRPr="00353003">
              <w:rPr>
                <w:rFonts w:ascii="Times New Roman" w:hAnsi="Times New Roman" w:cs="Times New Roman"/>
                <w:b/>
                <w:sz w:val="20"/>
                <w:szCs w:val="20"/>
                <w:u w:val="single"/>
              </w:rPr>
              <w:t>Workholding</w:t>
            </w:r>
            <w:proofErr w:type="spellEnd"/>
            <w:r w:rsidRPr="00353003">
              <w:rPr>
                <w:rFonts w:ascii="Times New Roman" w:hAnsi="Times New Roman" w:cs="Times New Roman"/>
                <w:b/>
                <w:sz w:val="20"/>
                <w:szCs w:val="20"/>
                <w:u w:val="single"/>
              </w:rPr>
              <w:t xml:space="preserve">: </w:t>
            </w:r>
          </w:p>
          <w:p w:rsidR="00E007A6" w:rsidRPr="00353003" w:rsidRDefault="009D62F4" w:rsidP="00E007A6">
            <w:pPr>
              <w:pStyle w:val="NoSpacing"/>
              <w:rPr>
                <w:rFonts w:ascii="Times New Roman" w:hAnsi="Times New Roman" w:cs="Times New Roman"/>
                <w:sz w:val="20"/>
                <w:szCs w:val="20"/>
              </w:rPr>
            </w:pPr>
            <w:r w:rsidRPr="00353003">
              <w:rPr>
                <w:rStyle w:val="descsub"/>
                <w:rFonts w:ascii="Times New Roman" w:hAnsi="Times New Roman" w:cs="Times New Roman"/>
                <w:sz w:val="20"/>
                <w:szCs w:val="20"/>
              </w:rPr>
              <w:t xml:space="preserve">Material: </w:t>
            </w:r>
            <w:r w:rsidRPr="00353003">
              <w:rPr>
                <w:rStyle w:val="descsub2"/>
                <w:rFonts w:ascii="Times New Roman" w:hAnsi="Times New Roman" w:cs="Times New Roman"/>
                <w:sz w:val="20"/>
                <w:szCs w:val="20"/>
              </w:rPr>
              <w:t>Steel</w:t>
            </w:r>
            <w:r w:rsidR="00E007A6" w:rsidRPr="00353003">
              <w:rPr>
                <w:rStyle w:val="descsub2"/>
                <w:rFonts w:ascii="Times New Roman" w:hAnsi="Times New Roman" w:cs="Times New Roman"/>
                <w:sz w:val="20"/>
                <w:szCs w:val="20"/>
              </w:rPr>
              <w:t xml:space="preserve">, </w:t>
            </w:r>
            <w:r w:rsidR="00E007A6" w:rsidRPr="00353003">
              <w:rPr>
                <w:rStyle w:val="descsub"/>
                <w:rFonts w:ascii="Times New Roman" w:hAnsi="Times New Roman" w:cs="Times New Roman"/>
                <w:sz w:val="20"/>
                <w:szCs w:val="20"/>
              </w:rPr>
              <w:t>Hold-down mechanism</w:t>
            </w:r>
            <w:r w:rsidR="00E007A6" w:rsidRPr="00353003">
              <w:rPr>
                <w:rStyle w:val="descsub2"/>
                <w:rFonts w:ascii="Times New Roman" w:hAnsi="Times New Roman" w:cs="Times New Roman"/>
                <w:sz w:val="20"/>
                <w:szCs w:val="20"/>
              </w:rPr>
              <w:t xml:space="preserve">, </w:t>
            </w:r>
            <w:r w:rsidR="00E007A6" w:rsidRPr="00353003">
              <w:rPr>
                <w:rStyle w:val="descsub"/>
                <w:rFonts w:ascii="Times New Roman" w:hAnsi="Times New Roman" w:cs="Times New Roman"/>
                <w:sz w:val="20"/>
                <w:szCs w:val="20"/>
              </w:rPr>
              <w:t>Removable Swivel base</w:t>
            </w:r>
            <w:r w:rsidR="00E007A6" w:rsidRPr="00353003">
              <w:rPr>
                <w:rFonts w:ascii="Times New Roman" w:hAnsi="Times New Roman" w:cs="Times New Roman"/>
                <w:sz w:val="20"/>
                <w:szCs w:val="20"/>
              </w:rPr>
              <w:t xml:space="preserve">, </w:t>
            </w:r>
            <w:r w:rsidR="00E007A6" w:rsidRPr="00353003">
              <w:rPr>
                <w:rStyle w:val="descsub"/>
                <w:rFonts w:ascii="Times New Roman" w:hAnsi="Times New Roman" w:cs="Times New Roman"/>
                <w:sz w:val="20"/>
                <w:szCs w:val="20"/>
              </w:rPr>
              <w:t>Removable Jaws</w:t>
            </w:r>
            <w:r w:rsidR="00E007A6" w:rsidRPr="00353003">
              <w:rPr>
                <w:rFonts w:ascii="Times New Roman" w:hAnsi="Times New Roman" w:cs="Times New Roman"/>
                <w:sz w:val="20"/>
                <w:szCs w:val="20"/>
              </w:rPr>
              <w:t xml:space="preserve">, </w:t>
            </w:r>
            <w:r w:rsidRPr="00353003">
              <w:rPr>
                <w:rStyle w:val="descsub"/>
                <w:rFonts w:ascii="Times New Roman" w:hAnsi="Times New Roman" w:cs="Times New Roman"/>
                <w:sz w:val="20"/>
                <w:szCs w:val="20"/>
              </w:rPr>
              <w:t>Jaw width</w:t>
            </w:r>
            <w:r w:rsidRPr="00353003">
              <w:rPr>
                <w:rStyle w:val="descsub2"/>
                <w:rFonts w:ascii="Times New Roman" w:hAnsi="Times New Roman" w:cs="Times New Roman"/>
                <w:sz w:val="20"/>
                <w:szCs w:val="20"/>
              </w:rPr>
              <w:t xml:space="preserve"> ≥ 75 mm</w:t>
            </w:r>
            <w:r w:rsidR="00E007A6" w:rsidRPr="00353003">
              <w:rPr>
                <w:rStyle w:val="descsub"/>
                <w:rFonts w:ascii="Times New Roman" w:hAnsi="Times New Roman" w:cs="Times New Roman"/>
                <w:sz w:val="20"/>
                <w:szCs w:val="20"/>
              </w:rPr>
              <w:t xml:space="preserve">, </w:t>
            </w:r>
            <w:r w:rsidRPr="00353003">
              <w:rPr>
                <w:rStyle w:val="descsub"/>
                <w:rFonts w:ascii="Times New Roman" w:hAnsi="Times New Roman" w:cs="Times New Roman"/>
                <w:sz w:val="20"/>
                <w:szCs w:val="20"/>
              </w:rPr>
              <w:t>Jaw depth</w:t>
            </w:r>
            <w:r w:rsidRPr="00353003">
              <w:rPr>
                <w:rStyle w:val="descsub2"/>
                <w:rFonts w:ascii="Times New Roman" w:hAnsi="Times New Roman" w:cs="Times New Roman"/>
                <w:sz w:val="20"/>
                <w:szCs w:val="20"/>
              </w:rPr>
              <w:t xml:space="preserve"> ≥ 22 mm</w:t>
            </w:r>
            <w:r w:rsidR="00E007A6" w:rsidRPr="00353003">
              <w:rPr>
                <w:rStyle w:val="descsub"/>
                <w:rFonts w:ascii="Times New Roman" w:hAnsi="Times New Roman" w:cs="Times New Roman"/>
                <w:sz w:val="20"/>
                <w:szCs w:val="20"/>
              </w:rPr>
              <w:t xml:space="preserve">, </w:t>
            </w:r>
            <w:r w:rsidRPr="00353003">
              <w:rPr>
                <w:rStyle w:val="descsub"/>
                <w:rFonts w:ascii="Times New Roman" w:hAnsi="Times New Roman" w:cs="Times New Roman"/>
                <w:sz w:val="20"/>
                <w:szCs w:val="20"/>
              </w:rPr>
              <w:t>Maximum jaw opening</w:t>
            </w:r>
            <w:r w:rsidRPr="00353003">
              <w:rPr>
                <w:rStyle w:val="descsub2"/>
                <w:rFonts w:ascii="Times New Roman" w:hAnsi="Times New Roman" w:cs="Times New Roman"/>
                <w:sz w:val="20"/>
                <w:szCs w:val="20"/>
              </w:rPr>
              <w:t xml:space="preserve"> ≥ 70 mm</w:t>
            </w:r>
            <w:r w:rsidR="00E007A6" w:rsidRPr="00353003">
              <w:rPr>
                <w:rStyle w:val="descsub"/>
                <w:rFonts w:ascii="Times New Roman" w:hAnsi="Times New Roman" w:cs="Times New Roman"/>
                <w:sz w:val="20"/>
                <w:szCs w:val="20"/>
              </w:rPr>
              <w:t xml:space="preserve">, </w:t>
            </w:r>
            <w:r w:rsidRPr="00353003">
              <w:rPr>
                <w:rStyle w:val="descsub"/>
                <w:rFonts w:ascii="Times New Roman" w:hAnsi="Times New Roman" w:cs="Times New Roman"/>
                <w:sz w:val="20"/>
                <w:szCs w:val="20"/>
              </w:rPr>
              <w:t>Height with base</w:t>
            </w:r>
            <w:r w:rsidR="00E007A6" w:rsidRPr="00353003">
              <w:rPr>
                <w:rStyle w:val="descsub2"/>
                <w:rFonts w:ascii="Times New Roman" w:hAnsi="Times New Roman" w:cs="Times New Roman"/>
                <w:sz w:val="20"/>
                <w:szCs w:val="20"/>
              </w:rPr>
              <w:t xml:space="preserve"> 70</w:t>
            </w:r>
            <w:r w:rsidRPr="00353003">
              <w:rPr>
                <w:rStyle w:val="descsub2"/>
                <w:rFonts w:ascii="Times New Roman" w:hAnsi="Times New Roman" w:cs="Times New Roman"/>
                <w:sz w:val="20"/>
                <w:szCs w:val="20"/>
              </w:rPr>
              <w:t>.0mm</w:t>
            </w:r>
            <w:r w:rsidR="00E007A6" w:rsidRPr="00353003">
              <w:rPr>
                <w:rStyle w:val="descsub"/>
                <w:rFonts w:ascii="Times New Roman" w:hAnsi="Times New Roman" w:cs="Times New Roman"/>
                <w:sz w:val="20"/>
                <w:szCs w:val="20"/>
              </w:rPr>
              <w:t xml:space="preserve">, </w:t>
            </w:r>
            <w:r w:rsidRPr="00353003">
              <w:rPr>
                <w:rStyle w:val="descsub"/>
                <w:rFonts w:ascii="Times New Roman" w:hAnsi="Times New Roman" w:cs="Times New Roman"/>
                <w:sz w:val="20"/>
                <w:szCs w:val="20"/>
              </w:rPr>
              <w:t>Height w/o base</w:t>
            </w:r>
            <w:r w:rsidR="00E007A6" w:rsidRPr="00353003">
              <w:rPr>
                <w:rStyle w:val="descsub"/>
                <w:rFonts w:ascii="Times New Roman" w:hAnsi="Times New Roman" w:cs="Times New Roman"/>
                <w:sz w:val="20"/>
                <w:szCs w:val="20"/>
              </w:rPr>
              <w:t xml:space="preserve"> </w:t>
            </w:r>
            <w:r w:rsidRPr="00353003">
              <w:rPr>
                <w:rStyle w:val="descsub2"/>
                <w:rFonts w:ascii="Times New Roman" w:hAnsi="Times New Roman" w:cs="Times New Roman"/>
                <w:sz w:val="20"/>
                <w:szCs w:val="20"/>
              </w:rPr>
              <w:t>12.0" x 4.0"</w:t>
            </w:r>
            <w:r w:rsidR="00E007A6" w:rsidRPr="00353003">
              <w:rPr>
                <w:rStyle w:val="descsub"/>
                <w:rFonts w:ascii="Times New Roman" w:hAnsi="Times New Roman" w:cs="Times New Roman"/>
                <w:sz w:val="20"/>
                <w:szCs w:val="20"/>
              </w:rPr>
              <w:t xml:space="preserve">, </w:t>
            </w:r>
            <w:r w:rsidRPr="00353003">
              <w:rPr>
                <w:rStyle w:val="descsub"/>
                <w:rFonts w:ascii="Times New Roman" w:hAnsi="Times New Roman" w:cs="Times New Roman"/>
                <w:sz w:val="20"/>
                <w:szCs w:val="20"/>
              </w:rPr>
              <w:t>Length</w:t>
            </w:r>
            <w:r w:rsidR="00E007A6" w:rsidRPr="00353003">
              <w:rPr>
                <w:rStyle w:val="descsub"/>
                <w:rFonts w:ascii="Times New Roman" w:hAnsi="Times New Roman" w:cs="Times New Roman"/>
                <w:sz w:val="20"/>
                <w:szCs w:val="20"/>
              </w:rPr>
              <w:t xml:space="preserve"> </w:t>
            </w:r>
            <w:r w:rsidR="00E007A6" w:rsidRPr="00353003">
              <w:rPr>
                <w:rStyle w:val="descsub2"/>
                <w:rFonts w:ascii="Times New Roman" w:hAnsi="Times New Roman" w:cs="Times New Roman"/>
                <w:sz w:val="20"/>
                <w:szCs w:val="20"/>
              </w:rPr>
              <w:t xml:space="preserve">≥ 250 </w:t>
            </w:r>
            <w:r w:rsidRPr="00353003">
              <w:rPr>
                <w:rStyle w:val="descsub2"/>
                <w:rFonts w:ascii="Times New Roman" w:hAnsi="Times New Roman" w:cs="Times New Roman"/>
                <w:sz w:val="20"/>
                <w:szCs w:val="20"/>
              </w:rPr>
              <w:t>mm</w:t>
            </w:r>
            <w:r w:rsidR="00E007A6" w:rsidRPr="00353003">
              <w:rPr>
                <w:rStyle w:val="descsub"/>
                <w:rFonts w:ascii="Times New Roman" w:hAnsi="Times New Roman" w:cs="Times New Roman"/>
                <w:sz w:val="20"/>
                <w:szCs w:val="20"/>
              </w:rPr>
              <w:t xml:space="preserve">, </w:t>
            </w:r>
            <w:r w:rsidRPr="00353003">
              <w:rPr>
                <w:rStyle w:val="descsub"/>
                <w:rFonts w:ascii="Times New Roman" w:hAnsi="Times New Roman" w:cs="Times New Roman"/>
                <w:sz w:val="20"/>
                <w:szCs w:val="20"/>
              </w:rPr>
              <w:t xml:space="preserve">Width with base </w:t>
            </w:r>
            <w:r w:rsidR="00E007A6" w:rsidRPr="00353003">
              <w:rPr>
                <w:rStyle w:val="descsub2"/>
                <w:rFonts w:ascii="Times New Roman" w:hAnsi="Times New Roman" w:cs="Times New Roman"/>
                <w:sz w:val="20"/>
                <w:szCs w:val="20"/>
              </w:rPr>
              <w:t xml:space="preserve">≥ 180 </w:t>
            </w:r>
            <w:r w:rsidRPr="00353003">
              <w:rPr>
                <w:rStyle w:val="descsub2"/>
                <w:rFonts w:ascii="Times New Roman" w:hAnsi="Times New Roman" w:cs="Times New Roman"/>
                <w:sz w:val="20"/>
                <w:szCs w:val="20"/>
              </w:rPr>
              <w:t>mm</w:t>
            </w:r>
            <w:r w:rsidR="00E007A6" w:rsidRPr="00353003">
              <w:rPr>
                <w:rStyle w:val="descsub"/>
                <w:rFonts w:ascii="Times New Roman" w:hAnsi="Times New Roman" w:cs="Times New Roman"/>
                <w:sz w:val="20"/>
                <w:szCs w:val="20"/>
              </w:rPr>
              <w:t xml:space="preserve">, </w:t>
            </w:r>
            <w:r w:rsidRPr="00353003">
              <w:rPr>
                <w:rStyle w:val="descsub"/>
                <w:rFonts w:ascii="Times New Roman" w:hAnsi="Times New Roman" w:cs="Times New Roman"/>
                <w:sz w:val="20"/>
                <w:szCs w:val="20"/>
              </w:rPr>
              <w:t>Width w/o base</w:t>
            </w:r>
            <w:r w:rsidR="00E007A6" w:rsidRPr="00353003">
              <w:rPr>
                <w:rStyle w:val="descsub2"/>
                <w:rFonts w:ascii="Times New Roman" w:hAnsi="Times New Roman" w:cs="Times New Roman"/>
                <w:sz w:val="20"/>
                <w:szCs w:val="20"/>
              </w:rPr>
              <w:t xml:space="preserve"> ≥ </w:t>
            </w:r>
            <w:r w:rsidRPr="00353003">
              <w:rPr>
                <w:rStyle w:val="descsub2"/>
                <w:rFonts w:ascii="Times New Roman" w:hAnsi="Times New Roman" w:cs="Times New Roman"/>
                <w:sz w:val="20"/>
                <w:szCs w:val="20"/>
              </w:rPr>
              <w:t>135.0mm</w:t>
            </w:r>
            <w:r w:rsidRPr="00353003">
              <w:rPr>
                <w:rFonts w:ascii="Times New Roman" w:hAnsi="Times New Roman" w:cs="Times New Roman"/>
                <w:sz w:val="20"/>
                <w:szCs w:val="20"/>
              </w:rPr>
              <w:br/>
            </w:r>
            <w:r w:rsidRPr="00353003">
              <w:rPr>
                <w:rStyle w:val="descsub"/>
                <w:rFonts w:ascii="Times New Roman" w:hAnsi="Times New Roman" w:cs="Times New Roman"/>
                <w:sz w:val="20"/>
                <w:szCs w:val="20"/>
              </w:rPr>
              <w:t>Mounting bolt centers</w:t>
            </w:r>
            <w:r w:rsidR="00E007A6" w:rsidRPr="00353003">
              <w:rPr>
                <w:rStyle w:val="descsub2"/>
                <w:rFonts w:ascii="Times New Roman" w:hAnsi="Times New Roman" w:cs="Times New Roman"/>
                <w:sz w:val="20"/>
                <w:szCs w:val="20"/>
              </w:rPr>
              <w:t xml:space="preserve"> ≥ </w:t>
            </w:r>
            <w:r w:rsidRPr="00353003">
              <w:rPr>
                <w:rStyle w:val="descsub2"/>
                <w:rFonts w:ascii="Times New Roman" w:hAnsi="Times New Roman" w:cs="Times New Roman"/>
                <w:sz w:val="20"/>
                <w:szCs w:val="20"/>
              </w:rPr>
              <w:t>1</w:t>
            </w:r>
            <w:r w:rsidR="00E007A6" w:rsidRPr="00353003">
              <w:rPr>
                <w:rStyle w:val="descsub2"/>
                <w:rFonts w:ascii="Times New Roman" w:hAnsi="Times New Roman" w:cs="Times New Roman"/>
                <w:sz w:val="20"/>
                <w:szCs w:val="20"/>
              </w:rPr>
              <w:t xml:space="preserve">50 </w:t>
            </w:r>
            <w:r w:rsidRPr="00353003">
              <w:rPr>
                <w:rStyle w:val="descsub2"/>
                <w:rFonts w:ascii="Times New Roman" w:hAnsi="Times New Roman" w:cs="Times New Roman"/>
                <w:sz w:val="20"/>
                <w:szCs w:val="20"/>
              </w:rPr>
              <w:t>mm</w:t>
            </w:r>
            <w:r w:rsidRPr="00353003">
              <w:rPr>
                <w:rFonts w:ascii="Times New Roman" w:hAnsi="Times New Roman" w:cs="Times New Roman"/>
                <w:sz w:val="20"/>
                <w:szCs w:val="20"/>
              </w:rPr>
              <w:br/>
            </w:r>
          </w:p>
          <w:p w:rsidR="00C46C46" w:rsidRPr="00353003" w:rsidRDefault="00E007A6" w:rsidP="00443A89">
            <w:pPr>
              <w:spacing w:after="120"/>
              <w:jc w:val="both"/>
              <w:rPr>
                <w:rFonts w:ascii="Times New Roman" w:hAnsi="Times New Roman" w:cs="Times New Roman"/>
                <w:b/>
                <w:sz w:val="20"/>
                <w:szCs w:val="20"/>
                <w:u w:val="single"/>
              </w:rPr>
            </w:pPr>
            <w:r w:rsidRPr="00353003">
              <w:rPr>
                <w:rFonts w:ascii="Times New Roman" w:hAnsi="Times New Roman" w:cs="Times New Roman"/>
                <w:b/>
                <w:sz w:val="20"/>
                <w:szCs w:val="20"/>
                <w:u w:val="single"/>
              </w:rPr>
              <w:t>Controller:</w:t>
            </w:r>
          </w:p>
          <w:p w:rsidR="00E007A6" w:rsidRPr="00353003" w:rsidRDefault="00E007A6" w:rsidP="00E007A6">
            <w:pPr>
              <w:pStyle w:val="NoSpacing"/>
              <w:rPr>
                <w:rStyle w:val="descsub2"/>
                <w:rFonts w:ascii="Times New Roman" w:hAnsi="Times New Roman" w:cs="Times New Roman"/>
                <w:sz w:val="20"/>
                <w:szCs w:val="20"/>
              </w:rPr>
            </w:pPr>
            <w:r w:rsidRPr="00353003">
              <w:rPr>
                <w:rStyle w:val="descsub"/>
                <w:rFonts w:ascii="Times New Roman" w:hAnsi="Times New Roman" w:cs="Times New Roman"/>
                <w:sz w:val="20"/>
                <w:szCs w:val="20"/>
              </w:rPr>
              <w:t>Preconfigured Computer, Homing Switches and Tool Sensor</w:t>
            </w:r>
            <w:r w:rsidRPr="00353003">
              <w:rPr>
                <w:rStyle w:val="descsub2"/>
                <w:rFonts w:ascii="Times New Roman" w:hAnsi="Times New Roman" w:cs="Times New Roman"/>
                <w:sz w:val="20"/>
                <w:szCs w:val="20"/>
              </w:rPr>
              <w:t>, Software Windows Based, ISO G&amp;M Code, 1/16 micro stepping</w:t>
            </w:r>
            <w:r w:rsidRPr="00353003">
              <w:rPr>
                <w:rStyle w:val="descsub"/>
                <w:rFonts w:ascii="Times New Roman" w:hAnsi="Times New Roman" w:cs="Times New Roman"/>
                <w:sz w:val="20"/>
                <w:szCs w:val="20"/>
              </w:rPr>
              <w:t xml:space="preserve">, Resolution </w:t>
            </w:r>
            <w:r w:rsidRPr="00353003">
              <w:rPr>
                <w:rStyle w:val="descsub2"/>
                <w:rFonts w:ascii="Times New Roman" w:hAnsi="Times New Roman" w:cs="Times New Roman"/>
                <w:sz w:val="20"/>
                <w:szCs w:val="20"/>
              </w:rPr>
              <w:t xml:space="preserve">2.5 </w:t>
            </w:r>
            <w:proofErr w:type="spellStart"/>
            <w:r w:rsidRPr="00353003">
              <w:rPr>
                <w:rStyle w:val="descsub2"/>
                <w:rFonts w:ascii="Times New Roman" w:hAnsi="Times New Roman" w:cs="Times New Roman"/>
                <w:sz w:val="20"/>
                <w:szCs w:val="20"/>
              </w:rPr>
              <w:t>μm</w:t>
            </w:r>
            <w:proofErr w:type="spellEnd"/>
            <w:r w:rsidRPr="00353003">
              <w:rPr>
                <w:rStyle w:val="descsub"/>
                <w:rFonts w:ascii="Times New Roman" w:hAnsi="Times New Roman" w:cs="Times New Roman"/>
                <w:sz w:val="20"/>
                <w:szCs w:val="20"/>
              </w:rPr>
              <w:t xml:space="preserve">, Power Requirements </w:t>
            </w:r>
            <w:r w:rsidRPr="00353003">
              <w:rPr>
                <w:rStyle w:val="descsub2"/>
                <w:rFonts w:ascii="Times New Roman" w:hAnsi="Times New Roman" w:cs="Times New Roman"/>
                <w:sz w:val="20"/>
                <w:szCs w:val="20"/>
              </w:rPr>
              <w:t>220 VAC, 50 Hz.</w:t>
            </w:r>
          </w:p>
          <w:p w:rsidR="00E007A6" w:rsidRPr="00353003" w:rsidRDefault="00E007A6" w:rsidP="00E007A6">
            <w:pPr>
              <w:pStyle w:val="NoSpacing"/>
              <w:rPr>
                <w:rStyle w:val="descsub2"/>
                <w:rFonts w:ascii="Times New Roman" w:hAnsi="Times New Roman" w:cs="Times New Roman"/>
                <w:sz w:val="20"/>
                <w:szCs w:val="20"/>
              </w:rPr>
            </w:pPr>
          </w:p>
          <w:p w:rsidR="00C46C46" w:rsidRPr="00353003" w:rsidRDefault="00C46C46" w:rsidP="00443A89">
            <w:pPr>
              <w:spacing w:after="120"/>
              <w:jc w:val="both"/>
              <w:rPr>
                <w:rStyle w:val="descsub2"/>
                <w:rFonts w:ascii="Times New Roman" w:hAnsi="Times New Roman" w:cs="Times New Roman"/>
                <w:b/>
                <w:sz w:val="20"/>
                <w:szCs w:val="20"/>
                <w:u w:val="single"/>
              </w:rPr>
            </w:pPr>
            <w:r w:rsidRPr="00353003">
              <w:rPr>
                <w:rFonts w:ascii="Times New Roman" w:hAnsi="Times New Roman" w:cs="Times New Roman"/>
                <w:b/>
                <w:sz w:val="20"/>
                <w:szCs w:val="20"/>
                <w:u w:val="single"/>
              </w:rPr>
              <w:t>Software:</w:t>
            </w:r>
          </w:p>
          <w:p w:rsidR="009D62F4" w:rsidRPr="00353003" w:rsidRDefault="00C46C46" w:rsidP="00C46C46">
            <w:pPr>
              <w:pStyle w:val="NoSpacing"/>
              <w:rPr>
                <w:sz w:val="20"/>
                <w:szCs w:val="20"/>
              </w:rPr>
            </w:pPr>
            <w:r w:rsidRPr="00353003">
              <w:rPr>
                <w:rFonts w:ascii="Times New Roman" w:hAnsi="Times New Roman" w:cs="Times New Roman"/>
                <w:sz w:val="20"/>
                <w:szCs w:val="20"/>
              </w:rPr>
              <w:t>Standard software</w:t>
            </w:r>
            <w:r w:rsidR="00937F34" w:rsidRPr="00353003">
              <w:rPr>
                <w:rFonts w:ascii="Times New Roman" w:hAnsi="Times New Roman" w:cs="Times New Roman"/>
                <w:sz w:val="20"/>
                <w:szCs w:val="20"/>
              </w:rPr>
              <w:t>, as applicable for the proposed m/c</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59CF" w:rsidRPr="00353003" w:rsidRDefault="00C359CF">
            <w:pPr>
              <w:spacing w:after="120"/>
              <w:jc w:val="center"/>
              <w:rPr>
                <w:rFonts w:ascii="Times New Roman" w:hAnsi="Times New Roman" w:cs="Times New Roman"/>
                <w:sz w:val="20"/>
                <w:szCs w:val="20"/>
              </w:rPr>
            </w:pPr>
            <w:r w:rsidRPr="00353003">
              <w:rPr>
                <w:rFonts w:ascii="Times New Roman" w:hAnsi="Times New Roman" w:cs="Times New Roman"/>
                <w:sz w:val="20"/>
                <w:szCs w:val="20"/>
              </w:rPr>
              <w:t>01</w:t>
            </w:r>
          </w:p>
        </w:tc>
      </w:tr>
    </w:tbl>
    <w:p w:rsidR="00FB4C28" w:rsidRPr="00353003" w:rsidRDefault="00FB4C28" w:rsidP="003E1029">
      <w:pPr>
        <w:spacing w:after="120" w:line="240" w:lineRule="auto"/>
        <w:jc w:val="both"/>
        <w:rPr>
          <w:rFonts w:ascii="Arial" w:hAnsi="Arial" w:cs="Arial"/>
          <w:b/>
          <w:u w:val="single"/>
        </w:rPr>
      </w:pPr>
    </w:p>
    <w:p w:rsidR="002824FB" w:rsidRPr="00353003" w:rsidRDefault="002824FB" w:rsidP="003E1029">
      <w:pPr>
        <w:spacing w:after="120" w:line="240" w:lineRule="auto"/>
        <w:jc w:val="both"/>
        <w:rPr>
          <w:rFonts w:ascii="Times New Roman" w:hAnsi="Times New Roman" w:cs="Times New Roman"/>
          <w:sz w:val="20"/>
          <w:szCs w:val="20"/>
        </w:rPr>
      </w:pPr>
      <w:r w:rsidRPr="00353003">
        <w:rPr>
          <w:rFonts w:ascii="Times New Roman" w:hAnsi="Times New Roman" w:cs="Times New Roman"/>
          <w:sz w:val="20"/>
          <w:szCs w:val="20"/>
        </w:rPr>
        <w:t>Thank you.</w:t>
      </w:r>
    </w:p>
    <w:p w:rsidR="002824FB" w:rsidRPr="00353003" w:rsidRDefault="002824FB" w:rsidP="003E1029">
      <w:pPr>
        <w:spacing w:after="120" w:line="240" w:lineRule="auto"/>
        <w:jc w:val="both"/>
        <w:rPr>
          <w:rFonts w:ascii="Times New Roman" w:hAnsi="Times New Roman" w:cs="Times New Roman"/>
          <w:sz w:val="20"/>
          <w:szCs w:val="20"/>
        </w:rPr>
      </w:pPr>
      <w:r w:rsidRPr="00353003">
        <w:rPr>
          <w:rFonts w:ascii="Times New Roman" w:hAnsi="Times New Roman" w:cs="Times New Roman"/>
          <w:sz w:val="20"/>
          <w:szCs w:val="20"/>
        </w:rPr>
        <w:t>Sincerely,</w:t>
      </w:r>
    </w:p>
    <w:p w:rsidR="000E48DC" w:rsidRPr="00353003" w:rsidRDefault="00940EC7" w:rsidP="00374B12">
      <w:pPr>
        <w:spacing w:after="0" w:line="240" w:lineRule="auto"/>
        <w:jc w:val="both"/>
        <w:rPr>
          <w:rFonts w:ascii="Times New Roman" w:hAnsi="Times New Roman" w:cs="Times New Roman"/>
          <w:sz w:val="20"/>
          <w:szCs w:val="20"/>
        </w:rPr>
      </w:pPr>
      <w:r w:rsidRPr="00353003">
        <w:rPr>
          <w:rFonts w:ascii="Times New Roman" w:hAnsi="Times New Roman" w:cs="Times New Roman"/>
          <w:sz w:val="20"/>
          <w:szCs w:val="20"/>
        </w:rPr>
        <w:t>Dr. Ashis Kumar Sen</w:t>
      </w:r>
    </w:p>
    <w:p w:rsidR="006B1703" w:rsidRPr="00353003" w:rsidRDefault="002E3A82" w:rsidP="00374B12">
      <w:pPr>
        <w:pStyle w:val="Header"/>
        <w:rPr>
          <w:rFonts w:ascii="Times New Roman" w:hAnsi="Times New Roman" w:cs="Times New Roman"/>
          <w:sz w:val="20"/>
          <w:szCs w:val="20"/>
        </w:rPr>
      </w:pPr>
      <w:r w:rsidRPr="00353003">
        <w:rPr>
          <w:rFonts w:ascii="Times New Roman" w:hAnsi="Times New Roman" w:cs="Times New Roman"/>
          <w:sz w:val="20"/>
          <w:szCs w:val="20"/>
        </w:rPr>
        <w:t xml:space="preserve">213, </w:t>
      </w:r>
      <w:r w:rsidR="00C46C46" w:rsidRPr="00353003">
        <w:rPr>
          <w:rFonts w:ascii="Times New Roman" w:hAnsi="Times New Roman" w:cs="Times New Roman"/>
          <w:sz w:val="20"/>
          <w:szCs w:val="20"/>
        </w:rPr>
        <w:t>Hydro T</w:t>
      </w:r>
      <w:r w:rsidRPr="00353003">
        <w:rPr>
          <w:rFonts w:ascii="Times New Roman" w:hAnsi="Times New Roman" w:cs="Times New Roman"/>
          <w:sz w:val="20"/>
          <w:szCs w:val="20"/>
        </w:rPr>
        <w:t>urbo</w:t>
      </w:r>
      <w:r w:rsidR="00C46C46" w:rsidRPr="00353003">
        <w:rPr>
          <w:rFonts w:ascii="Times New Roman" w:hAnsi="Times New Roman" w:cs="Times New Roman"/>
          <w:sz w:val="20"/>
          <w:szCs w:val="20"/>
        </w:rPr>
        <w:t xml:space="preserve"> M</w:t>
      </w:r>
      <w:r w:rsidRPr="00353003">
        <w:rPr>
          <w:rFonts w:ascii="Times New Roman" w:hAnsi="Times New Roman" w:cs="Times New Roman"/>
          <w:sz w:val="20"/>
          <w:szCs w:val="20"/>
        </w:rPr>
        <w:t>achines Lab</w:t>
      </w:r>
    </w:p>
    <w:p w:rsidR="006B1703" w:rsidRPr="00353003" w:rsidRDefault="006B1703" w:rsidP="00374B12">
      <w:pPr>
        <w:pStyle w:val="Header"/>
        <w:rPr>
          <w:rFonts w:ascii="Times New Roman" w:hAnsi="Times New Roman" w:cs="Times New Roman"/>
          <w:sz w:val="20"/>
          <w:szCs w:val="20"/>
        </w:rPr>
      </w:pPr>
      <w:r w:rsidRPr="00353003">
        <w:rPr>
          <w:rFonts w:ascii="Times New Roman" w:hAnsi="Times New Roman" w:cs="Times New Roman"/>
          <w:sz w:val="20"/>
          <w:szCs w:val="20"/>
        </w:rPr>
        <w:t>Department of Mechanical Engineering</w:t>
      </w:r>
    </w:p>
    <w:p w:rsidR="006B1703" w:rsidRPr="00353003" w:rsidRDefault="006B1703" w:rsidP="00374B12">
      <w:pPr>
        <w:pStyle w:val="Header"/>
        <w:rPr>
          <w:rFonts w:ascii="Times New Roman" w:hAnsi="Times New Roman" w:cs="Times New Roman"/>
          <w:sz w:val="20"/>
          <w:szCs w:val="20"/>
        </w:rPr>
      </w:pPr>
      <w:r w:rsidRPr="00353003">
        <w:rPr>
          <w:rFonts w:ascii="Times New Roman" w:hAnsi="Times New Roman" w:cs="Times New Roman"/>
          <w:sz w:val="20"/>
          <w:szCs w:val="20"/>
        </w:rPr>
        <w:t>Indian Institute of Technology Madras</w:t>
      </w:r>
      <w:r w:rsidR="00722E3B" w:rsidRPr="00353003">
        <w:rPr>
          <w:rFonts w:ascii="Times New Roman" w:hAnsi="Times New Roman" w:cs="Times New Roman"/>
          <w:sz w:val="20"/>
          <w:szCs w:val="20"/>
        </w:rPr>
        <w:t xml:space="preserve">, </w:t>
      </w:r>
      <w:r w:rsidRPr="00353003">
        <w:rPr>
          <w:rFonts w:ascii="Times New Roman" w:hAnsi="Times New Roman" w:cs="Times New Roman"/>
          <w:sz w:val="20"/>
          <w:szCs w:val="20"/>
        </w:rPr>
        <w:t>Chennai - 600036, Tamilnadu, India</w:t>
      </w:r>
    </w:p>
    <w:p w:rsidR="00087C46" w:rsidRPr="00353003" w:rsidRDefault="006B1703" w:rsidP="00374B12">
      <w:pPr>
        <w:pStyle w:val="Header"/>
        <w:rPr>
          <w:rFonts w:ascii="Times New Roman" w:hAnsi="Times New Roman" w:cs="Times New Roman"/>
          <w:sz w:val="20"/>
          <w:szCs w:val="20"/>
        </w:rPr>
      </w:pPr>
      <w:r w:rsidRPr="00353003">
        <w:rPr>
          <w:rFonts w:ascii="Times New Roman" w:hAnsi="Times New Roman" w:cs="Times New Roman"/>
          <w:sz w:val="20"/>
          <w:szCs w:val="20"/>
        </w:rPr>
        <w:t>Phone: +91-44-2257 4716 Fax: +91-44-2257 4652</w:t>
      </w:r>
      <w:r w:rsidR="00C46C46" w:rsidRPr="00353003">
        <w:rPr>
          <w:rFonts w:ascii="Times New Roman" w:hAnsi="Times New Roman" w:cs="Times New Roman"/>
          <w:sz w:val="20"/>
          <w:szCs w:val="20"/>
        </w:rPr>
        <w:t xml:space="preserve">: </w:t>
      </w:r>
      <w:r w:rsidR="002E3A82" w:rsidRPr="00353003">
        <w:rPr>
          <w:rFonts w:ascii="Times New Roman" w:hAnsi="Times New Roman" w:cs="Times New Roman"/>
          <w:sz w:val="20"/>
          <w:szCs w:val="20"/>
        </w:rPr>
        <w:t>Mobile: +91-9176651005</w:t>
      </w:r>
    </w:p>
    <w:p w:rsidR="00940EC7" w:rsidRPr="00C46C46" w:rsidRDefault="006B1703" w:rsidP="00FB4C28">
      <w:pPr>
        <w:pStyle w:val="Header"/>
        <w:rPr>
          <w:rFonts w:ascii="Times New Roman" w:hAnsi="Times New Roman" w:cs="Times New Roman"/>
          <w:sz w:val="20"/>
          <w:szCs w:val="20"/>
        </w:rPr>
      </w:pPr>
      <w:r w:rsidRPr="00353003">
        <w:rPr>
          <w:rFonts w:ascii="Times New Roman" w:hAnsi="Times New Roman" w:cs="Times New Roman"/>
          <w:sz w:val="20"/>
          <w:szCs w:val="20"/>
        </w:rPr>
        <w:t xml:space="preserve">E-mail: </w:t>
      </w:r>
      <w:hyperlink r:id="rId7" w:history="1">
        <w:r w:rsidRPr="00353003">
          <w:rPr>
            <w:rStyle w:val="Hyperlink"/>
            <w:rFonts w:ascii="Times New Roman" w:hAnsi="Times New Roman" w:cs="Times New Roman"/>
            <w:sz w:val="20"/>
            <w:szCs w:val="20"/>
          </w:rPr>
          <w:t>ashis@iitm.ac.in</w:t>
        </w:r>
      </w:hyperlink>
    </w:p>
    <w:p w:rsidR="006B1703" w:rsidRPr="00381F1F" w:rsidRDefault="006B1703" w:rsidP="00DF2406">
      <w:pPr>
        <w:spacing w:after="120" w:line="240" w:lineRule="auto"/>
        <w:ind w:left="3600" w:firstLine="720"/>
        <w:jc w:val="both"/>
        <w:rPr>
          <w:rFonts w:ascii="Arial" w:hAnsi="Arial" w:cs="Arial"/>
        </w:rPr>
      </w:pPr>
    </w:p>
    <w:sectPr w:rsidR="006B1703" w:rsidRPr="00381F1F" w:rsidSect="00FB4C28">
      <w:headerReference w:type="default" r:id="rId8"/>
      <w:footerReference w:type="default" r:id="rId9"/>
      <w:pgSz w:w="11906" w:h="16838"/>
      <w:pgMar w:top="993" w:right="1134" w:bottom="993"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94" w:rsidRDefault="003E2494" w:rsidP="000E08FF">
      <w:pPr>
        <w:spacing w:after="0" w:line="240" w:lineRule="auto"/>
      </w:pPr>
      <w:r>
        <w:separator/>
      </w:r>
    </w:p>
  </w:endnote>
  <w:endnote w:type="continuationSeparator" w:id="0">
    <w:p w:rsidR="003E2494" w:rsidRDefault="003E2494" w:rsidP="000E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34" w:rsidRDefault="003E2494">
    <w:pPr>
      <w:pStyle w:val="Footer"/>
    </w:pPr>
    <w:r>
      <w:rPr>
        <w:rFonts w:cstheme="minorHAnsi"/>
        <w:noProof/>
        <w:sz w:val="20"/>
        <w:szCs w:val="20"/>
        <w:lang w:val="en-IN" w:eastAsia="en-IN"/>
      </w:rPr>
      <w:pict>
        <v:rect id="Rectangle 20" o:spid="_x0000_s2049" style="position:absolute;margin-left:-57.45pt;margin-top:3.95pt;width:598.1pt;height:28.35pt;z-index:2516561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" filled="f" fillcolor="#bfbfbf [2412]" stroked="f">
          <v:textbox>
            <w:txbxContent>
              <w:p w:rsidR="00603180" w:rsidRDefault="00603180" w:rsidP="00603180">
                <w:pPr>
                  <w:jc w:val="cente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94" w:rsidRDefault="003E2494" w:rsidP="000E08FF">
      <w:pPr>
        <w:spacing w:after="0" w:line="240" w:lineRule="auto"/>
      </w:pPr>
      <w:r>
        <w:separator/>
      </w:r>
    </w:p>
  </w:footnote>
  <w:footnote w:type="continuationSeparator" w:id="0">
    <w:p w:rsidR="003E2494" w:rsidRDefault="003E2494" w:rsidP="000E0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C8" w:rsidRDefault="003E2494" w:rsidP="00764CC8">
    <w:pPr>
      <w:pStyle w:val="Header"/>
      <w:jc w:val="center"/>
    </w:pPr>
    <w:r>
      <w:rPr>
        <w:noProof/>
        <w:lang w:val="en-IN" w:eastAsia="en-IN"/>
      </w:rPr>
      <w:pict>
        <v:rect id="Rectangle 19" o:spid="_x0000_s2053" style="position:absolute;left:0;text-align:left;margin-left:-56.7pt;margin-top:-21.2pt;width:594.75pt;height:96.4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" fillcolor="white [3212]" stroked="f">
          <v:textbox>
            <w:txbxContent>
              <w:p w:rsidR="008B1C17" w:rsidRDefault="00B11E6B" w:rsidP="008B1C17">
                <w:pPr>
                  <w:jc w:val="center"/>
                </w:pPr>
                <w:r>
                  <w:rPr>
                    <w:b/>
                    <w:noProof/>
                  </w:rPr>
                  <w:drawing>
                    <wp:inline distT="0" distB="0" distL="0" distR="0">
                      <wp:extent cx="1148715" cy="1157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1157288"/>
                              </a:xfrm>
                              <a:prstGeom prst="rect">
                                <a:avLst/>
                              </a:prstGeom>
                              <a:noFill/>
                              <a:ln w="9525">
                                <a:noFill/>
                                <a:miter lim="800000"/>
                                <a:headEnd/>
                                <a:tailEnd/>
                              </a:ln>
                            </pic:spPr>
                          </pic:pic>
                        </a:graphicData>
                      </a:graphic>
                    </wp:inline>
                  </w:drawing>
                </w: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txbxContent>
          </v:textbox>
        </v:rect>
      </w:pict>
    </w:r>
  </w:p>
  <w:p w:rsidR="000E08FF" w:rsidRPr="00764CC8" w:rsidRDefault="000E08FF" w:rsidP="000E08FF">
    <w:pPr>
      <w:pStyle w:val="Header"/>
      <w:jc w:val="center"/>
      <w:rPr>
        <w:rFonts w:ascii="Arial" w:hAnsi="Arial" w:cs="Arial"/>
        <w:sz w:val="18"/>
        <w:szCs w:val="18"/>
      </w:rPr>
    </w:pPr>
  </w:p>
  <w:p w:rsidR="008B1C17" w:rsidRDefault="003E2494">
    <w:r>
      <w:rPr>
        <w:noProof/>
        <w:lang w:val="en-IN" w:eastAsia="en-IN"/>
      </w:rPr>
      <w:pict>
        <v:rect id="Rectangle 17" o:spid="_x0000_s2052" style="position:absolute;margin-left:337.8pt;margin-top:18.75pt;width:175.7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MBtgIAALg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" filled="f" stroked="f">
          <v:textbox>
            <w:txbxContent>
              <w:p w:rsidR="008B1C17" w:rsidRPr="00070E26" w:rsidRDefault="00977418" w:rsidP="008B1C17">
                <w:pPr>
                  <w:pStyle w:val="Header"/>
                  <w:rPr>
                    <w:rFonts w:ascii="Arial" w:hAnsi="Arial" w:cs="Arial"/>
                    <w:b/>
                    <w:color w:val="0D0D0D" w:themeColor="text1" w:themeTint="F2"/>
                    <w:sz w:val="16"/>
                    <w:szCs w:val="16"/>
                  </w:rPr>
                </w:pPr>
                <w:r>
                  <w:rPr>
                    <w:rFonts w:ascii="Arial" w:hAnsi="Arial" w:cs="Arial"/>
                    <w:b/>
                    <w:color w:val="0D0D0D" w:themeColor="text1" w:themeTint="F2"/>
                    <w:sz w:val="16"/>
                    <w:szCs w:val="16"/>
                  </w:rPr>
                  <w:t xml:space="preserve">213, </w:t>
                </w:r>
                <w:proofErr w:type="spellStart"/>
                <w:r>
                  <w:rPr>
                    <w:rFonts w:ascii="Arial" w:hAnsi="Arial" w:cs="Arial"/>
                    <w:b/>
                    <w:color w:val="0D0D0D" w:themeColor="text1" w:themeTint="F2"/>
                    <w:sz w:val="16"/>
                    <w:szCs w:val="16"/>
                  </w:rPr>
                  <w:t>Hydroturbomachines</w:t>
                </w:r>
                <w:proofErr w:type="spellEnd"/>
                <w:r>
                  <w:rPr>
                    <w:rFonts w:ascii="Arial" w:hAnsi="Arial" w:cs="Arial"/>
                    <w:b/>
                    <w:color w:val="0D0D0D" w:themeColor="text1" w:themeTint="F2"/>
                    <w:sz w:val="16"/>
                    <w:szCs w:val="16"/>
                  </w:rPr>
                  <w:t xml:space="preserve"> Lab</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Department of Mechanical Engineering                                                                                                                                    Indian Institute of Technology Madras</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Chennai – 600 036, INDIA</w:t>
                </w:r>
              </w:p>
              <w:p w:rsidR="008B1C17" w:rsidRPr="00070E26" w:rsidRDefault="008B1C17">
                <w:pPr>
                  <w:rPr>
                    <w:color w:val="0D0D0D" w:themeColor="text1" w:themeTint="F2"/>
                  </w:rPr>
                </w:pPr>
              </w:p>
            </w:txbxContent>
          </v:textbox>
        </v:rect>
      </w:pict>
    </w:r>
  </w:p>
  <w:p w:rsidR="00070E26" w:rsidRDefault="003E2494">
    <w:r>
      <w:rPr>
        <w:noProof/>
        <w:lang w:val="en-IN" w:eastAsia="en-IN"/>
      </w:rPr>
      <w:pict>
        <v:rect id="Rectangle 18" o:spid="_x0000_s2051" style="position:absolute;margin-left:-19.95pt;margin-top:11.35pt;width:96.4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VStQIAALg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" filled="f" stroked="f">
          <v:textbox>
            <w:txbxContent>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 xml:space="preserve">Dr. Ashis Kumar Sen                                                                                                                  </w:t>
                </w:r>
              </w:p>
              <w:p w:rsidR="0084027B"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 xml:space="preserve">Assistant Professor  </w:t>
                </w:r>
              </w:p>
              <w:p w:rsidR="008B1C17" w:rsidRPr="00070E26" w:rsidRDefault="008B1C17" w:rsidP="008B1C17">
                <w:pPr>
                  <w:rPr>
                    <w:color w:val="0D0D0D" w:themeColor="text1" w:themeTint="F2"/>
                  </w:rPr>
                </w:pPr>
              </w:p>
            </w:txbxContent>
          </v:textbox>
        </v:rect>
      </w:pict>
    </w:r>
    <w:r>
      <w:rPr>
        <w:noProof/>
        <w:lang w:val="en-IN" w:eastAsia="en-IN"/>
      </w:rPr>
      <w:pict>
        <v:line id="Line 21" o:spid="_x0000_s2050" style="position:absolute;z-index:251662336;visibility:visible" from="-15.45pt,36.8pt" to="494.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" strokecolor="#c0000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C5358"/>
    <w:multiLevelType w:val="hybridMultilevel"/>
    <w:tmpl w:val="B718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357066"/>
    <w:multiLevelType w:val="hybridMultilevel"/>
    <w:tmpl w:val="C3BECFE8"/>
    <w:lvl w:ilvl="0" w:tplc="0130E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hdrShapeDefaults>
    <o:shapedefaults v:ext="edit" spidmax="2054">
      <o:colormru v:ext="edit" colors="#903"/>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E08FF"/>
    <w:rsid w:val="00020473"/>
    <w:rsid w:val="00070E26"/>
    <w:rsid w:val="00087C46"/>
    <w:rsid w:val="000A4D1E"/>
    <w:rsid w:val="000B1995"/>
    <w:rsid w:val="000B6067"/>
    <w:rsid w:val="000B6E3E"/>
    <w:rsid w:val="000E08FF"/>
    <w:rsid w:val="000E48DC"/>
    <w:rsid w:val="000E5698"/>
    <w:rsid w:val="000F15D6"/>
    <w:rsid w:val="000F2375"/>
    <w:rsid w:val="00112C8F"/>
    <w:rsid w:val="001335FA"/>
    <w:rsid w:val="001749EF"/>
    <w:rsid w:val="00180DCB"/>
    <w:rsid w:val="001B707B"/>
    <w:rsid w:val="001D2E03"/>
    <w:rsid w:val="001D7229"/>
    <w:rsid w:val="001E2281"/>
    <w:rsid w:val="001E2A32"/>
    <w:rsid w:val="001F602D"/>
    <w:rsid w:val="001F7B30"/>
    <w:rsid w:val="002824FB"/>
    <w:rsid w:val="002A02C7"/>
    <w:rsid w:val="002C5CD6"/>
    <w:rsid w:val="002E3A82"/>
    <w:rsid w:val="002F0FFE"/>
    <w:rsid w:val="00310D66"/>
    <w:rsid w:val="00353003"/>
    <w:rsid w:val="00373906"/>
    <w:rsid w:val="00374A5C"/>
    <w:rsid w:val="00374B12"/>
    <w:rsid w:val="00381F1F"/>
    <w:rsid w:val="003C5C23"/>
    <w:rsid w:val="003E1029"/>
    <w:rsid w:val="003E2494"/>
    <w:rsid w:val="003E6F8A"/>
    <w:rsid w:val="0042698F"/>
    <w:rsid w:val="00435D99"/>
    <w:rsid w:val="00443A89"/>
    <w:rsid w:val="004515A4"/>
    <w:rsid w:val="00460B13"/>
    <w:rsid w:val="0046465D"/>
    <w:rsid w:val="004742F7"/>
    <w:rsid w:val="004961CC"/>
    <w:rsid w:val="004A73B1"/>
    <w:rsid w:val="004B5876"/>
    <w:rsid w:val="004E7EB9"/>
    <w:rsid w:val="005032D7"/>
    <w:rsid w:val="005050AC"/>
    <w:rsid w:val="00514BA1"/>
    <w:rsid w:val="00534203"/>
    <w:rsid w:val="005777A2"/>
    <w:rsid w:val="005A416E"/>
    <w:rsid w:val="005B40E4"/>
    <w:rsid w:val="005C7777"/>
    <w:rsid w:val="005F7CC6"/>
    <w:rsid w:val="00603180"/>
    <w:rsid w:val="00607446"/>
    <w:rsid w:val="00610AA5"/>
    <w:rsid w:val="0061387B"/>
    <w:rsid w:val="00645C7B"/>
    <w:rsid w:val="00667694"/>
    <w:rsid w:val="00675344"/>
    <w:rsid w:val="00676801"/>
    <w:rsid w:val="00683F1F"/>
    <w:rsid w:val="00696304"/>
    <w:rsid w:val="006A1F33"/>
    <w:rsid w:val="006A6AF9"/>
    <w:rsid w:val="006B1703"/>
    <w:rsid w:val="006D7680"/>
    <w:rsid w:val="006F4DBB"/>
    <w:rsid w:val="006F5B9E"/>
    <w:rsid w:val="00705EBA"/>
    <w:rsid w:val="00722E3B"/>
    <w:rsid w:val="00723441"/>
    <w:rsid w:val="00742D44"/>
    <w:rsid w:val="00745A34"/>
    <w:rsid w:val="007614E8"/>
    <w:rsid w:val="00764CC8"/>
    <w:rsid w:val="00790DF1"/>
    <w:rsid w:val="007931B7"/>
    <w:rsid w:val="00795898"/>
    <w:rsid w:val="007A541D"/>
    <w:rsid w:val="007C06EC"/>
    <w:rsid w:val="007D553D"/>
    <w:rsid w:val="007F3292"/>
    <w:rsid w:val="00811A81"/>
    <w:rsid w:val="008254C7"/>
    <w:rsid w:val="00827305"/>
    <w:rsid w:val="00832217"/>
    <w:rsid w:val="00835261"/>
    <w:rsid w:val="0083613B"/>
    <w:rsid w:val="0084027B"/>
    <w:rsid w:val="008927E7"/>
    <w:rsid w:val="00896923"/>
    <w:rsid w:val="008A20DB"/>
    <w:rsid w:val="008B1C17"/>
    <w:rsid w:val="008C1910"/>
    <w:rsid w:val="008C1C63"/>
    <w:rsid w:val="00903150"/>
    <w:rsid w:val="00916E92"/>
    <w:rsid w:val="0093630C"/>
    <w:rsid w:val="0093666F"/>
    <w:rsid w:val="00937F34"/>
    <w:rsid w:val="00940EC7"/>
    <w:rsid w:val="00977418"/>
    <w:rsid w:val="009B007B"/>
    <w:rsid w:val="009D62F4"/>
    <w:rsid w:val="009D658F"/>
    <w:rsid w:val="009E2251"/>
    <w:rsid w:val="009F30F9"/>
    <w:rsid w:val="009F651F"/>
    <w:rsid w:val="00A10800"/>
    <w:rsid w:val="00A307C4"/>
    <w:rsid w:val="00A37832"/>
    <w:rsid w:val="00A40C3A"/>
    <w:rsid w:val="00A7075C"/>
    <w:rsid w:val="00AA16D2"/>
    <w:rsid w:val="00AA5B91"/>
    <w:rsid w:val="00AB26D3"/>
    <w:rsid w:val="00AD7D90"/>
    <w:rsid w:val="00AE1A15"/>
    <w:rsid w:val="00AF6C47"/>
    <w:rsid w:val="00B01FBA"/>
    <w:rsid w:val="00B11E6B"/>
    <w:rsid w:val="00B32385"/>
    <w:rsid w:val="00B575CE"/>
    <w:rsid w:val="00B60198"/>
    <w:rsid w:val="00B9178B"/>
    <w:rsid w:val="00BA33D5"/>
    <w:rsid w:val="00BD5F20"/>
    <w:rsid w:val="00BE21C5"/>
    <w:rsid w:val="00BE2F3D"/>
    <w:rsid w:val="00BE435C"/>
    <w:rsid w:val="00C17886"/>
    <w:rsid w:val="00C17DFE"/>
    <w:rsid w:val="00C31E8F"/>
    <w:rsid w:val="00C359CF"/>
    <w:rsid w:val="00C46C46"/>
    <w:rsid w:val="00C560EC"/>
    <w:rsid w:val="00C64D07"/>
    <w:rsid w:val="00C853BF"/>
    <w:rsid w:val="00C8680A"/>
    <w:rsid w:val="00CA1765"/>
    <w:rsid w:val="00CD0B53"/>
    <w:rsid w:val="00CD55D8"/>
    <w:rsid w:val="00D229A2"/>
    <w:rsid w:val="00D30001"/>
    <w:rsid w:val="00D56AC8"/>
    <w:rsid w:val="00D75E2B"/>
    <w:rsid w:val="00DA7128"/>
    <w:rsid w:val="00DF2406"/>
    <w:rsid w:val="00E007A6"/>
    <w:rsid w:val="00E208BE"/>
    <w:rsid w:val="00E50799"/>
    <w:rsid w:val="00E61F51"/>
    <w:rsid w:val="00E63C81"/>
    <w:rsid w:val="00E6742B"/>
    <w:rsid w:val="00E71866"/>
    <w:rsid w:val="00E83571"/>
    <w:rsid w:val="00EA7740"/>
    <w:rsid w:val="00EC7D3F"/>
    <w:rsid w:val="00F03117"/>
    <w:rsid w:val="00F16EEC"/>
    <w:rsid w:val="00F33AD7"/>
    <w:rsid w:val="00F475B3"/>
    <w:rsid w:val="00F6086C"/>
    <w:rsid w:val="00F67E4A"/>
    <w:rsid w:val="00F73B37"/>
    <w:rsid w:val="00FA4E2F"/>
    <w:rsid w:val="00FB4C28"/>
    <w:rsid w:val="00FB6F04"/>
    <w:rsid w:val="00FC6570"/>
    <w:rsid w:val="00FE56DD"/>
    <w:rsid w:val="00FF01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03"/>
    </o:shapedefaults>
    <o:shapelayout v:ext="edit">
      <o:idmap v:ext="edit" data="1"/>
    </o:shapelayout>
  </w:shapeDefaults>
  <w:decimalSymbol w:val="."/>
  <w:listSeparator w:val=","/>
  <w15:docId w15:val="{4F8C311D-CF52-48E5-A703-059A0879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8FF"/>
  </w:style>
  <w:style w:type="paragraph" w:styleId="Footer">
    <w:name w:val="footer"/>
    <w:basedOn w:val="Normal"/>
    <w:link w:val="FooterChar"/>
    <w:uiPriority w:val="99"/>
    <w:unhideWhenUsed/>
    <w:rsid w:val="000E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8FF"/>
  </w:style>
  <w:style w:type="paragraph" w:styleId="BalloonText">
    <w:name w:val="Balloon Text"/>
    <w:basedOn w:val="Normal"/>
    <w:link w:val="BalloonTextChar"/>
    <w:uiPriority w:val="99"/>
    <w:semiHidden/>
    <w:unhideWhenUsed/>
    <w:rsid w:val="000E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FF"/>
    <w:rPr>
      <w:rFonts w:ascii="Tahoma" w:hAnsi="Tahoma" w:cs="Tahoma"/>
      <w:sz w:val="16"/>
      <w:szCs w:val="16"/>
    </w:rPr>
  </w:style>
  <w:style w:type="character" w:styleId="Hyperlink">
    <w:name w:val="Hyperlink"/>
    <w:basedOn w:val="DefaultParagraphFont"/>
    <w:uiPriority w:val="99"/>
    <w:unhideWhenUsed/>
    <w:rsid w:val="00764CC8"/>
    <w:rPr>
      <w:color w:val="0000FF" w:themeColor="hyperlink"/>
      <w:u w:val="single"/>
    </w:rPr>
  </w:style>
  <w:style w:type="paragraph" w:styleId="ListParagraph">
    <w:name w:val="List Paragraph"/>
    <w:basedOn w:val="Normal"/>
    <w:uiPriority w:val="34"/>
    <w:qFormat/>
    <w:rsid w:val="00373906"/>
    <w:pPr>
      <w:ind w:left="720"/>
      <w:contextualSpacing/>
    </w:pPr>
  </w:style>
  <w:style w:type="paragraph" w:styleId="NormalWeb">
    <w:name w:val="Normal (Web)"/>
    <w:basedOn w:val="Normal"/>
    <w:rsid w:val="001B70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1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scsub">
    <w:name w:val="descsub"/>
    <w:basedOn w:val="DefaultParagraphFont"/>
    <w:rsid w:val="004B5876"/>
  </w:style>
  <w:style w:type="character" w:customStyle="1" w:styleId="descsub2">
    <w:name w:val="descsub2"/>
    <w:basedOn w:val="DefaultParagraphFont"/>
    <w:rsid w:val="004B5876"/>
  </w:style>
  <w:style w:type="paragraph" w:styleId="NoSpacing">
    <w:name w:val="No Spacing"/>
    <w:uiPriority w:val="1"/>
    <w:qFormat/>
    <w:rsid w:val="00E00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3672">
      <w:bodyDiv w:val="1"/>
      <w:marLeft w:val="0"/>
      <w:marRight w:val="0"/>
      <w:marTop w:val="0"/>
      <w:marBottom w:val="0"/>
      <w:divBdr>
        <w:top w:val="none" w:sz="0" w:space="0" w:color="auto"/>
        <w:left w:val="none" w:sz="0" w:space="0" w:color="auto"/>
        <w:bottom w:val="none" w:sz="0" w:space="0" w:color="auto"/>
        <w:right w:val="none" w:sz="0" w:space="0" w:color="auto"/>
      </w:divBdr>
    </w:div>
    <w:div w:id="813911678">
      <w:bodyDiv w:val="1"/>
      <w:marLeft w:val="0"/>
      <w:marRight w:val="0"/>
      <w:marTop w:val="0"/>
      <w:marBottom w:val="0"/>
      <w:divBdr>
        <w:top w:val="none" w:sz="0" w:space="0" w:color="auto"/>
        <w:left w:val="none" w:sz="0" w:space="0" w:color="auto"/>
        <w:bottom w:val="none" w:sz="0" w:space="0" w:color="auto"/>
        <w:right w:val="none" w:sz="0" w:space="0" w:color="auto"/>
      </w:divBdr>
    </w:div>
    <w:div w:id="817769596">
      <w:bodyDiv w:val="1"/>
      <w:marLeft w:val="0"/>
      <w:marRight w:val="0"/>
      <w:marTop w:val="0"/>
      <w:marBottom w:val="0"/>
      <w:divBdr>
        <w:top w:val="none" w:sz="0" w:space="0" w:color="auto"/>
        <w:left w:val="none" w:sz="0" w:space="0" w:color="auto"/>
        <w:bottom w:val="none" w:sz="0" w:space="0" w:color="auto"/>
        <w:right w:val="none" w:sz="0" w:space="0" w:color="auto"/>
      </w:divBdr>
    </w:div>
    <w:div w:id="1445074031">
      <w:bodyDiv w:val="1"/>
      <w:marLeft w:val="0"/>
      <w:marRight w:val="0"/>
      <w:marTop w:val="0"/>
      <w:marBottom w:val="0"/>
      <w:divBdr>
        <w:top w:val="none" w:sz="0" w:space="0" w:color="auto"/>
        <w:left w:val="none" w:sz="0" w:space="0" w:color="auto"/>
        <w:bottom w:val="none" w:sz="0" w:space="0" w:color="auto"/>
        <w:right w:val="none" w:sz="0" w:space="0" w:color="auto"/>
      </w:divBdr>
    </w:div>
    <w:div w:id="19804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his@iit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dc:creator>
  <cp:lastModifiedBy>Dr.Ashis Kumar</cp:lastModifiedBy>
  <cp:revision>6</cp:revision>
  <cp:lastPrinted>2012-02-15T06:06:00Z</cp:lastPrinted>
  <dcterms:created xsi:type="dcterms:W3CDTF">2015-09-23T05:23:00Z</dcterms:created>
  <dcterms:modified xsi:type="dcterms:W3CDTF">2015-10-20T13:08:00Z</dcterms:modified>
</cp:coreProperties>
</file>