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14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FE331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30 / 04 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FE3316" w:rsidRPr="00FE33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Triple 4-Fold Logic Unit/Majority with Veto</w:t>
      </w:r>
      <w:r w:rsidR="00FE3316"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FE3316" w:rsidRPr="00284F05">
        <w:rPr>
          <w:rFonts w:eastAsia="Times New Roman" w:cstheme="minorHAnsi"/>
          <w:b/>
          <w:color w:val="000000"/>
          <w:sz w:val="24"/>
          <w:szCs w:val="24"/>
        </w:rPr>
        <w:t>Triple 4-Fold Logic Unit/Majority with Veto</w:t>
      </w:r>
      <w:r w:rsidR="00F84030" w:rsidRPr="00F840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(Quantity 1 – 5 nos. please quote unit price)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E3316" w:rsidRDefault="0033329B" w:rsidP="00FE3316">
      <w:pPr>
        <w:rPr>
          <w:rFonts w:cstheme="minorHAnsi"/>
          <w:sz w:val="20"/>
          <w:szCs w:val="20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1018"/>
        <w:gridCol w:w="1952"/>
        <w:gridCol w:w="6480"/>
      </w:tblGrid>
      <w:tr w:rsidR="00FE3316" w:rsidRPr="00FE3316" w:rsidTr="001130F1">
        <w:trPr>
          <w:trHeight w:val="6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Triple 4-Fold Logic Unit/Majority with Veto</w:t>
            </w:r>
          </w:p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316" w:rsidRPr="00FE3316" w:rsidTr="001130F1">
        <w:trPr>
          <w:trHeight w:val="521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FE3316" w:rsidRPr="00FE3316" w:rsidTr="001130F1">
        <w:trPr>
          <w:trHeight w:val="50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Packaging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One unit wide NIM module</w:t>
            </w:r>
          </w:p>
        </w:tc>
      </w:tr>
      <w:tr w:rsidR="00FE3316" w:rsidRPr="00FE3316" w:rsidTr="001130F1">
        <w:trPr>
          <w:trHeight w:val="42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Std. NIM level, 50 Ohm impedance</w:t>
            </w:r>
          </w:p>
        </w:tc>
      </w:tr>
      <w:tr w:rsidR="00FE3316" w:rsidRPr="00FE3316" w:rsidTr="001130F1">
        <w:trPr>
          <w:trHeight w:val="45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Reflection coefficient: less than 6% for Std. NIM inputs of 2 ns </w:t>
            </w:r>
            <w:proofErr w:type="spellStart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risetime</w:t>
            </w:r>
            <w:proofErr w:type="spellEnd"/>
          </w:p>
        </w:tc>
      </w:tr>
      <w:tr w:rsidR="00FE3316" w:rsidRPr="00FE3316" w:rsidTr="001130F1">
        <w:trPr>
          <w:trHeight w:val="42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Minimum pulse width: 3.5 ns (FWHM)</w:t>
            </w:r>
          </w:p>
        </w:tc>
      </w:tr>
      <w:tr w:rsidR="00FE3316" w:rsidRPr="00FE3316" w:rsidTr="001130F1">
        <w:trPr>
          <w:trHeight w:val="42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VETO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Std. NIM level, 50 Ohm impedance. </w:t>
            </w:r>
          </w:p>
        </w:tc>
      </w:tr>
      <w:tr w:rsidR="00FE3316" w:rsidRPr="00FE3316" w:rsidTr="001130F1">
        <w:trPr>
          <w:trHeight w:val="44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Reflection coefficient: less than 6% for Std. NIM inputs of 2 ns </w:t>
            </w:r>
            <w:proofErr w:type="spellStart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risetime</w:t>
            </w:r>
            <w:proofErr w:type="spellEnd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 </w:t>
            </w:r>
          </w:p>
        </w:tc>
      </w:tr>
      <w:tr w:rsidR="00FE3316" w:rsidRPr="00FE3316" w:rsidTr="001130F1">
        <w:trPr>
          <w:trHeight w:val="47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Minimum width: 10 ns (FWHM). The VETO signal must precede the coincidence event by at least 3 ns.</w:t>
            </w:r>
          </w:p>
        </w:tc>
      </w:tr>
      <w:tr w:rsidR="00FE3316" w:rsidRPr="00FE3316" w:rsidTr="001130F1">
        <w:trPr>
          <w:trHeight w:val="36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OUT and /OUT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Std. NIM level on 50 Ohm impedance</w:t>
            </w:r>
          </w:p>
        </w:tc>
      </w:tr>
      <w:tr w:rsidR="00FE3316" w:rsidRPr="00FE3316" w:rsidTr="001130F1">
        <w:trPr>
          <w:trHeight w:val="49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Width ranges: 6 ns to 100 ns or 20 ns to 800 ns selectable via internal jumpers</w:t>
            </w:r>
          </w:p>
        </w:tc>
      </w:tr>
      <w:tr w:rsidR="00FE3316" w:rsidRPr="00FE3316" w:rsidTr="001130F1">
        <w:trPr>
          <w:trHeight w:val="45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Rise/</w:t>
            </w:r>
            <w:proofErr w:type="spellStart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Falltime</w:t>
            </w:r>
            <w:proofErr w:type="spellEnd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: 2 ns (10% to 90%)</w:t>
            </w:r>
          </w:p>
        </w:tc>
      </w:tr>
      <w:tr w:rsidR="00FE3316" w:rsidRPr="00FE3316" w:rsidTr="001130F1">
        <w:trPr>
          <w:trHeight w:val="47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Input/Output</w:t>
            </w:r>
            <w:proofErr w:type="spellEnd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delay: 14 ns ± 2 ns</w:t>
            </w:r>
          </w:p>
        </w:tc>
      </w:tr>
      <w:tr w:rsidR="00FE3316" w:rsidRPr="00FE3316" w:rsidTr="001130F1">
        <w:trPr>
          <w:trHeight w:val="49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LIN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Std. NIM level on 50 Ohm impedance. </w:t>
            </w:r>
          </w:p>
        </w:tc>
      </w:tr>
      <w:tr w:rsidR="00FE3316" w:rsidRPr="00FE3316" w:rsidTr="001130F1">
        <w:trPr>
          <w:trHeight w:val="48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When the J6 internal jumper is inserted, the linear output has the same width as the input coincidence duration;</w:t>
            </w:r>
          </w:p>
        </w:tc>
      </w:tr>
      <w:tr w:rsidR="00FE3316" w:rsidRPr="00FE3316" w:rsidTr="001130F1">
        <w:trPr>
          <w:trHeight w:val="41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When the J6 internal jumper is not inserted, the linear output width is 3 ns.</w:t>
            </w:r>
          </w:p>
        </w:tc>
      </w:tr>
      <w:tr w:rsidR="00FE3316" w:rsidRPr="00FE3316" w:rsidTr="001130F1">
        <w:trPr>
          <w:trHeight w:val="429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Rise/</w:t>
            </w:r>
            <w:proofErr w:type="spellStart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Falltime</w:t>
            </w:r>
            <w:proofErr w:type="spellEnd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: 2 ns (10% to 90%). </w:t>
            </w:r>
          </w:p>
        </w:tc>
      </w:tr>
      <w:tr w:rsidR="00FE3316" w:rsidRPr="00FE3316" w:rsidTr="001130F1">
        <w:trPr>
          <w:trHeight w:val="3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Input/Output</w:t>
            </w:r>
            <w:proofErr w:type="spellEnd"/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delay: 12 ns ± 2 ns.</w:t>
            </w:r>
          </w:p>
        </w:tc>
      </w:tr>
      <w:tr w:rsidR="00FE3316" w:rsidRPr="00FE3316" w:rsidTr="001130F1">
        <w:trPr>
          <w:trHeight w:val="45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AND/OR logic unit mode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Double pulse resolution (OR): 4.5 ns</w:t>
            </w:r>
          </w:p>
        </w:tc>
      </w:tr>
      <w:tr w:rsidR="00FE3316" w:rsidRPr="00FE3316" w:rsidTr="001130F1">
        <w:trPr>
          <w:trHeight w:val="47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Minimum coincidence overlap (AND): 3 ns</w:t>
            </w:r>
          </w:p>
        </w:tc>
      </w:tr>
      <w:tr w:rsidR="00FE3316" w:rsidRPr="00FE3316" w:rsidTr="001130F1">
        <w:trPr>
          <w:trHeight w:val="64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316" w:rsidRPr="00FE3316" w:rsidRDefault="00FE3316" w:rsidP="00FE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MAJORITY logic unit mode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6" w:rsidRPr="00FE3316" w:rsidRDefault="00FE3316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E331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If "n" are the connected input signals (1 &lt; or = n &lt; or = 4) it is possible to set any majority level "m" with 1 &lt; or = m &lt; or = n</w:t>
            </w:r>
          </w:p>
        </w:tc>
      </w:tr>
    </w:tbl>
    <w:p w:rsidR="0033329B" w:rsidRPr="00FE3316" w:rsidRDefault="0033329B" w:rsidP="00FE3316">
      <w:pPr>
        <w:rPr>
          <w:rFonts w:ascii="Times New Roman" w:hAnsi="Times New Roman" w:cs="Times New Roman"/>
          <w:sz w:val="20"/>
          <w:szCs w:val="20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may quote </w:t>
      </w:r>
      <w:r w:rsidRPr="00FD114B">
        <w:rPr>
          <w:rFonts w:ascii="Times New Roman" w:hAnsi="Times New Roman" w:cs="Times New Roman"/>
          <w:sz w:val="24"/>
          <w:szCs w:val="24"/>
        </w:rPr>
        <w:t xml:space="preserve">optional accessories </w:t>
      </w:r>
      <w:r>
        <w:rPr>
          <w:rFonts w:ascii="Times New Roman" w:hAnsi="Times New Roman" w:cs="Times New Roman"/>
          <w:sz w:val="24"/>
          <w:szCs w:val="24"/>
        </w:rPr>
        <w:t xml:space="preserve">which may be </w:t>
      </w:r>
      <w:r w:rsidRPr="00FD114B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 xml:space="preserve">with the instrument mentioned for purchase together but </w:t>
      </w:r>
      <w:r w:rsidRPr="00FD114B">
        <w:rPr>
          <w:rFonts w:ascii="Times New Roman" w:hAnsi="Times New Roman" w:cs="Times New Roman"/>
          <w:sz w:val="24"/>
          <w:szCs w:val="24"/>
        </w:rPr>
        <w:t>will not be 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270525"/>
    <w:rsid w:val="0033329B"/>
    <w:rsid w:val="008E478A"/>
    <w:rsid w:val="00965153"/>
    <w:rsid w:val="00C34441"/>
    <w:rsid w:val="00CD2084"/>
    <w:rsid w:val="00E409CA"/>
    <w:rsid w:val="00F84030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2</cp:revision>
  <dcterms:created xsi:type="dcterms:W3CDTF">2017-04-13T11:03:00Z</dcterms:created>
  <dcterms:modified xsi:type="dcterms:W3CDTF">2017-04-13T11:03:00Z</dcterms:modified>
</cp:coreProperties>
</file>