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7" w:rsidRPr="00610A33" w:rsidRDefault="00610A33" w:rsidP="006D467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u w:val="single"/>
        </w:rPr>
      </w:pPr>
      <w:bookmarkStart w:id="0" w:name="_GoBack"/>
      <w:r w:rsidRPr="00610A33">
        <w:rPr>
          <w:rFonts w:ascii="Calibri" w:eastAsia="Times New Roman" w:hAnsi="Calibri" w:cs="Calibri"/>
          <w:b/>
          <w:sz w:val="28"/>
          <w:u w:val="single"/>
        </w:rPr>
        <w:t xml:space="preserve">Tender specification for </w:t>
      </w:r>
      <w:r w:rsidR="006D4677" w:rsidRPr="00610A33">
        <w:rPr>
          <w:rFonts w:ascii="Calibri" w:eastAsia="Times New Roman" w:hAnsi="Calibri" w:cs="Calibri"/>
          <w:b/>
          <w:sz w:val="28"/>
          <w:u w:val="single"/>
        </w:rPr>
        <w:t xml:space="preserve">Fourier Transmission </w:t>
      </w:r>
      <w:r w:rsidRPr="00610A33">
        <w:rPr>
          <w:rFonts w:ascii="Calibri" w:eastAsia="Times New Roman" w:hAnsi="Calibri" w:cs="Calibri"/>
          <w:b/>
          <w:sz w:val="28"/>
          <w:u w:val="single"/>
        </w:rPr>
        <w:t>Infra-</w:t>
      </w:r>
      <w:r w:rsidR="00B63D5F" w:rsidRPr="00610A33">
        <w:rPr>
          <w:rFonts w:ascii="Calibri" w:eastAsia="Times New Roman" w:hAnsi="Calibri" w:cs="Calibri"/>
          <w:b/>
          <w:sz w:val="28"/>
          <w:u w:val="single"/>
        </w:rPr>
        <w:t>RedSpectrometer (</w:t>
      </w:r>
      <w:r w:rsidRPr="00610A33">
        <w:rPr>
          <w:rFonts w:ascii="Calibri" w:eastAsia="Times New Roman" w:hAnsi="Calibri" w:cs="Calibri"/>
          <w:b/>
          <w:sz w:val="28"/>
          <w:u w:val="single"/>
        </w:rPr>
        <w:t>FTIR)</w:t>
      </w:r>
    </w:p>
    <w:tbl>
      <w:tblPr>
        <w:tblpPr w:leftFromText="180" w:rightFromText="180" w:vertAnchor="text" w:horzAnchor="margin" w:tblpX="198" w:tblpY="194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950"/>
      </w:tblGrid>
      <w:tr w:rsidR="006D4677" w:rsidRPr="00E67647" w:rsidTr="00305FE3">
        <w:trPr>
          <w:trHeight w:val="892"/>
        </w:trPr>
        <w:tc>
          <w:tcPr>
            <w:tcW w:w="3240" w:type="dxa"/>
          </w:tcPr>
          <w:bookmarkEnd w:id="0"/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Wavelength Range</w:t>
            </w:r>
          </w:p>
        </w:tc>
        <w:tc>
          <w:tcPr>
            <w:tcW w:w="4950" w:type="dxa"/>
          </w:tcPr>
          <w:p w:rsidR="00BE4147" w:rsidRPr="00BE4147" w:rsidRDefault="000F7693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5100–600</w:t>
            </w:r>
            <w:r w:rsidR="006D4677" w:rsidRPr="00E67647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cm</w:t>
            </w:r>
            <w:r w:rsidR="006D4677" w:rsidRPr="00E67647">
              <w:rPr>
                <w:rStyle w:val="A8"/>
                <w:rFonts w:ascii="Calibri" w:eastAsia="Times New Roman" w:hAnsi="Calibri" w:cs="Calibri"/>
                <w:sz w:val="24"/>
                <w:szCs w:val="24"/>
                <w:vertAlign w:val="superscript"/>
              </w:rPr>
              <w:t>-1</w:t>
            </w: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with moisture resistant long durable </w:t>
            </w:r>
            <w:r w:rsidR="00B63D5F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ZnSe Optics</w:t>
            </w:r>
            <w:r w:rsidR="005B3805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6D4677" w:rsidRPr="00E67647" w:rsidTr="00305FE3">
        <w:trPr>
          <w:trHeight w:val="259"/>
        </w:trPr>
        <w:tc>
          <w:tcPr>
            <w:tcW w:w="3240" w:type="dxa"/>
          </w:tcPr>
          <w:p w:rsidR="006D4677" w:rsidRPr="00E67647" w:rsidRDefault="00D0053A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0F7693">
              <w:rPr>
                <w:rFonts w:ascii="Calibri" w:eastAsia="Times New Roman" w:hAnsi="Calibri" w:cs="Calibri"/>
              </w:rPr>
              <w:t>Wavenumber</w:t>
            </w:r>
            <w:r w:rsidR="006D4677" w:rsidRPr="000F7693">
              <w:rPr>
                <w:rFonts w:ascii="Calibri" w:eastAsia="Times New Roman" w:hAnsi="Calibri" w:cs="Calibri"/>
              </w:rPr>
              <w:t xml:space="preserve"> Accuracy</w:t>
            </w:r>
          </w:p>
        </w:tc>
        <w:tc>
          <w:tcPr>
            <w:tcW w:w="4950" w:type="dxa"/>
          </w:tcPr>
          <w:p w:rsidR="006D4677" w:rsidRPr="00D20A54" w:rsidRDefault="006D4677" w:rsidP="00D20A5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A54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cm</w:t>
            </w:r>
            <w:r w:rsidRPr="00D20A54">
              <w:rPr>
                <w:rStyle w:val="A8"/>
                <w:rFonts w:ascii="Calibri" w:eastAsia="Times New Roman" w:hAnsi="Calibri" w:cs="Calibri"/>
                <w:sz w:val="24"/>
                <w:szCs w:val="24"/>
                <w:vertAlign w:val="superscript"/>
              </w:rPr>
              <w:t>-1</w:t>
            </w:r>
            <w:r w:rsidR="00A200BD" w:rsidRPr="00D20A54">
              <w:rPr>
                <w:rStyle w:val="A8"/>
                <w:rFonts w:ascii="Calibri" w:eastAsia="Times New Roman" w:hAnsi="Calibri" w:cs="Calibri"/>
                <w:sz w:val="24"/>
                <w:szCs w:val="24"/>
              </w:rPr>
              <w:t>or better</w:t>
            </w:r>
          </w:p>
        </w:tc>
      </w:tr>
      <w:tr w:rsidR="00D20A54" w:rsidRPr="00E67647" w:rsidTr="00305FE3">
        <w:trPr>
          <w:trHeight w:val="259"/>
        </w:trPr>
        <w:tc>
          <w:tcPr>
            <w:tcW w:w="3240" w:type="dxa"/>
          </w:tcPr>
          <w:p w:rsidR="00D20A54" w:rsidRPr="000F7693" w:rsidRDefault="00D20A54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Wavenumber reproducibility</w:t>
            </w:r>
          </w:p>
        </w:tc>
        <w:tc>
          <w:tcPr>
            <w:tcW w:w="4950" w:type="dxa"/>
          </w:tcPr>
          <w:p w:rsidR="00D20A54" w:rsidRPr="00D20A54" w:rsidRDefault="00D20A54" w:rsidP="00D20A54">
            <w:pPr>
              <w:spacing w:after="0" w:line="360" w:lineRule="auto"/>
              <w:rPr>
                <w:rStyle w:val="A7"/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0.005 cm-1 or better</w:t>
            </w:r>
          </w:p>
        </w:tc>
      </w:tr>
      <w:tr w:rsidR="006D4677" w:rsidRPr="00E67647" w:rsidTr="00305FE3">
        <w:trPr>
          <w:trHeight w:val="322"/>
        </w:trPr>
        <w:tc>
          <w:tcPr>
            <w:tcW w:w="3240" w:type="dxa"/>
          </w:tcPr>
          <w:p w:rsidR="006D4677" w:rsidRPr="00E67647" w:rsidRDefault="000F7693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Spectral </w:t>
            </w:r>
            <w:r w:rsidR="006D4677" w:rsidRPr="00E67647">
              <w:rPr>
                <w:rFonts w:ascii="Calibri" w:eastAsia="Times New Roman" w:hAnsi="Calibri" w:cs="Calibri"/>
              </w:rPr>
              <w:t xml:space="preserve">Resolution: </w:t>
            </w:r>
          </w:p>
        </w:tc>
        <w:tc>
          <w:tcPr>
            <w:tcW w:w="4950" w:type="dxa"/>
          </w:tcPr>
          <w:p w:rsidR="006D4677" w:rsidRPr="00D20A54" w:rsidRDefault="00D0053A" w:rsidP="00D20A54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0F7693">
              <w:rPr>
                <w:rStyle w:val="A7"/>
                <w:sz w:val="24"/>
                <w:szCs w:val="24"/>
              </w:rPr>
              <w:t>&lt;2 cm</w:t>
            </w:r>
            <w:r w:rsidRPr="000F7693">
              <w:rPr>
                <w:rStyle w:val="A7"/>
                <w:sz w:val="24"/>
                <w:szCs w:val="24"/>
                <w:vertAlign w:val="superscript"/>
              </w:rPr>
              <w:t>-1</w:t>
            </w:r>
            <w:r w:rsidR="00610A33">
              <w:rPr>
                <w:rStyle w:val="A7"/>
                <w:sz w:val="24"/>
                <w:szCs w:val="24"/>
              </w:rPr>
              <w:t xml:space="preserve"> or </w:t>
            </w:r>
            <w:proofErr w:type="spellStart"/>
            <w:r w:rsidR="00610A33">
              <w:rPr>
                <w:rStyle w:val="A7"/>
                <w:sz w:val="24"/>
                <w:szCs w:val="24"/>
              </w:rPr>
              <w:t>bettet</w:t>
            </w:r>
            <w:proofErr w:type="spellEnd"/>
          </w:p>
        </w:tc>
      </w:tr>
      <w:tr w:rsidR="006D4677" w:rsidRPr="00E67647" w:rsidTr="00305FE3">
        <w:trPr>
          <w:trHeight w:val="250"/>
        </w:trPr>
        <w:tc>
          <w:tcPr>
            <w:tcW w:w="3240" w:type="dxa"/>
          </w:tcPr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Peak to peak noise:</w:t>
            </w:r>
          </w:p>
        </w:tc>
        <w:tc>
          <w:tcPr>
            <w:tcW w:w="4950" w:type="dxa"/>
          </w:tcPr>
          <w:p w:rsidR="006D4677" w:rsidRPr="00E67647" w:rsidRDefault="00B63D5F" w:rsidP="000F7693">
            <w:pPr>
              <w:spacing w:after="0" w:line="360" w:lineRule="auto"/>
              <w:rPr>
                <w:rStyle w:val="A7"/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30</w:t>
            </w:r>
            <w:r w:rsidRPr="00E67647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,000:</w:t>
            </w:r>
            <w:r w:rsidR="006D4677" w:rsidRPr="00E67647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1 for 1 minute</w:t>
            </w:r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, peak to peak at 4 cm-</w:t>
            </w: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1 without</w:t>
            </w:r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apodization</w:t>
            </w:r>
            <w:proofErr w:type="spellEnd"/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6D4677" w:rsidRPr="00E67647" w:rsidTr="00305FE3">
        <w:trPr>
          <w:trHeight w:val="311"/>
        </w:trPr>
        <w:tc>
          <w:tcPr>
            <w:tcW w:w="3240" w:type="dxa"/>
          </w:tcPr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Source</w:t>
            </w:r>
          </w:p>
        </w:tc>
        <w:tc>
          <w:tcPr>
            <w:tcW w:w="4950" w:type="dxa"/>
          </w:tcPr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Mid IR source, user friendly</w:t>
            </w:r>
            <w:r w:rsidR="000F7693">
              <w:rPr>
                <w:rFonts w:ascii="Calibri" w:eastAsia="Times New Roman" w:hAnsi="Calibri" w:cs="Calibri"/>
              </w:rPr>
              <w:t xml:space="preserve"> with 3 years </w:t>
            </w:r>
            <w:r w:rsidR="00D20A54">
              <w:rPr>
                <w:rFonts w:ascii="Calibri" w:eastAsia="Times New Roman" w:hAnsi="Calibri" w:cs="Calibri"/>
              </w:rPr>
              <w:t xml:space="preserve">free </w:t>
            </w:r>
            <w:r w:rsidR="000F7693">
              <w:rPr>
                <w:rFonts w:ascii="Calibri" w:eastAsia="Times New Roman" w:hAnsi="Calibri" w:cs="Calibri"/>
              </w:rPr>
              <w:t>replacement warranty</w:t>
            </w:r>
          </w:p>
        </w:tc>
      </w:tr>
      <w:tr w:rsidR="00D20A54" w:rsidRPr="00E67647" w:rsidTr="00305FE3">
        <w:trPr>
          <w:trHeight w:val="311"/>
        </w:trPr>
        <w:tc>
          <w:tcPr>
            <w:tcW w:w="3240" w:type="dxa"/>
          </w:tcPr>
          <w:p w:rsidR="00D20A54" w:rsidRPr="00E67647" w:rsidRDefault="00D20A54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Reference Laser</w:t>
            </w:r>
          </w:p>
        </w:tc>
        <w:tc>
          <w:tcPr>
            <w:tcW w:w="4950" w:type="dxa"/>
          </w:tcPr>
          <w:p w:rsidR="00D20A54" w:rsidRPr="00E67647" w:rsidRDefault="00D20A54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Solid state laser with five </w:t>
            </w:r>
            <w:r w:rsidR="00FF1342">
              <w:rPr>
                <w:rFonts w:ascii="Calibri" w:eastAsia="Times New Roman" w:hAnsi="Calibri" w:cs="Calibri"/>
              </w:rPr>
              <w:t xml:space="preserve">years </w:t>
            </w:r>
            <w:r>
              <w:rPr>
                <w:rFonts w:ascii="Calibri" w:eastAsia="Times New Roman" w:hAnsi="Calibri" w:cs="Calibri"/>
              </w:rPr>
              <w:t>warranty.</w:t>
            </w:r>
          </w:p>
        </w:tc>
      </w:tr>
      <w:tr w:rsidR="006D4677" w:rsidRPr="00E67647" w:rsidTr="00305FE3">
        <w:trPr>
          <w:trHeight w:val="465"/>
        </w:trPr>
        <w:tc>
          <w:tcPr>
            <w:tcW w:w="3240" w:type="dxa"/>
          </w:tcPr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Interferometer</w:t>
            </w:r>
          </w:p>
        </w:tc>
        <w:tc>
          <w:tcPr>
            <w:tcW w:w="4950" w:type="dxa"/>
          </w:tcPr>
          <w:p w:rsidR="006D4677" w:rsidRPr="00E67647" w:rsidRDefault="00B63D5F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P</w:t>
            </w:r>
            <w:r w:rsidR="006D4677" w:rsidRPr="00E67647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ermanently </w:t>
            </w:r>
            <w:proofErr w:type="spellStart"/>
            <w:r w:rsidR="006D4677" w:rsidRPr="00E67647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aligned</w:t>
            </w:r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with</w:t>
            </w:r>
            <w:proofErr w:type="spellEnd"/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minimum five </w:t>
            </w:r>
            <w:proofErr w:type="gramStart"/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>years</w:t>
            </w:r>
            <w:proofErr w:type="gramEnd"/>
            <w:r w:rsidR="000F7693">
              <w:rPr>
                <w:rStyle w:val="A7"/>
                <w:rFonts w:ascii="Calibri" w:eastAsia="Times New Roman" w:hAnsi="Calibri" w:cs="Calibri"/>
                <w:sz w:val="24"/>
                <w:szCs w:val="24"/>
              </w:rPr>
              <w:t xml:space="preserve"> warranty.</w:t>
            </w:r>
          </w:p>
        </w:tc>
      </w:tr>
      <w:tr w:rsidR="006D4677" w:rsidRPr="00E67647" w:rsidTr="00305FE3">
        <w:trPr>
          <w:trHeight w:val="322"/>
        </w:trPr>
        <w:tc>
          <w:tcPr>
            <w:tcW w:w="3240" w:type="dxa"/>
          </w:tcPr>
          <w:p w:rsidR="006D4677" w:rsidRPr="00E67647" w:rsidRDefault="006D4677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67647">
              <w:rPr>
                <w:rFonts w:ascii="Calibri" w:eastAsia="Times New Roman" w:hAnsi="Calibri" w:cs="Calibri"/>
              </w:rPr>
              <w:t>Detector</w:t>
            </w:r>
          </w:p>
        </w:tc>
        <w:tc>
          <w:tcPr>
            <w:tcW w:w="4950" w:type="dxa"/>
          </w:tcPr>
          <w:p w:rsidR="006D4677" w:rsidRPr="00E67647" w:rsidRDefault="000F7693" w:rsidP="000F769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Linear </w:t>
            </w:r>
            <w:proofErr w:type="spellStart"/>
            <w:r>
              <w:rPr>
                <w:rFonts w:ascii="Calibri" w:eastAsia="Times New Roman" w:hAnsi="Calibri" w:cs="Calibri"/>
              </w:rPr>
              <w:t>DLaTGS</w:t>
            </w:r>
            <w:proofErr w:type="spellEnd"/>
            <w:r w:rsidR="006D4677" w:rsidRPr="00E67647">
              <w:rPr>
                <w:rFonts w:ascii="Calibri" w:eastAsia="Times New Roman" w:hAnsi="Calibri" w:cs="Calibri"/>
              </w:rPr>
              <w:t xml:space="preserve"> Detector  </w:t>
            </w:r>
          </w:p>
        </w:tc>
      </w:tr>
      <w:tr w:rsidR="00A200BD" w:rsidRPr="00E67647" w:rsidTr="00305FE3">
        <w:trPr>
          <w:trHeight w:val="322"/>
        </w:trPr>
        <w:tc>
          <w:tcPr>
            <w:tcW w:w="3240" w:type="dxa"/>
          </w:tcPr>
          <w:p w:rsidR="00A200BD" w:rsidRPr="00E67647" w:rsidRDefault="00A200BD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Optics</w:t>
            </w:r>
          </w:p>
        </w:tc>
        <w:tc>
          <w:tcPr>
            <w:tcW w:w="4950" w:type="dxa"/>
          </w:tcPr>
          <w:p w:rsidR="00A200BD" w:rsidRPr="00E67647" w:rsidRDefault="00A200BD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Completely sealed and desiccated optics</w:t>
            </w:r>
            <w:r w:rsidR="000F7693">
              <w:rPr>
                <w:rFonts w:ascii="Calibri" w:eastAsia="Times New Roman" w:hAnsi="Calibri" w:cs="Calibri"/>
              </w:rPr>
              <w:t xml:space="preserve"> with life indicator</w:t>
            </w:r>
          </w:p>
        </w:tc>
      </w:tr>
      <w:tr w:rsidR="00A200BD" w:rsidRPr="00E67647" w:rsidTr="00305FE3">
        <w:trPr>
          <w:trHeight w:val="322"/>
        </w:trPr>
        <w:tc>
          <w:tcPr>
            <w:tcW w:w="3240" w:type="dxa"/>
          </w:tcPr>
          <w:p w:rsidR="00A200BD" w:rsidRPr="00E67647" w:rsidRDefault="00A200BD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Software</w:t>
            </w:r>
          </w:p>
        </w:tc>
        <w:tc>
          <w:tcPr>
            <w:tcW w:w="4950" w:type="dxa"/>
          </w:tcPr>
          <w:p w:rsidR="00A200BD" w:rsidRPr="00E67647" w:rsidRDefault="000F7693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Suitable software for Spectral collection, Quantitative analysis, baseline correction, smoothening, </w:t>
            </w:r>
            <w:proofErr w:type="spellStart"/>
            <w:r>
              <w:rPr>
                <w:rFonts w:ascii="Calibri" w:eastAsia="Times New Roman" w:hAnsi="Calibri" w:cs="Calibri"/>
              </w:rPr>
              <w:t>derivitazation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spectral </w:t>
            </w:r>
            <w:proofErr w:type="spellStart"/>
            <w:r>
              <w:rPr>
                <w:rFonts w:ascii="Calibri" w:eastAsia="Times New Roman" w:hAnsi="Calibri" w:cs="Calibri"/>
              </w:rPr>
              <w:t>deconvulation</w:t>
            </w:r>
            <w:proofErr w:type="spellEnd"/>
            <w:r>
              <w:rPr>
                <w:rFonts w:ascii="Calibri" w:eastAsia="Times New Roman" w:hAnsi="Calibri" w:cs="Calibri"/>
              </w:rPr>
              <w:t>, library search etc.</w:t>
            </w:r>
          </w:p>
        </w:tc>
      </w:tr>
      <w:tr w:rsidR="00A200BD" w:rsidRPr="00E67647" w:rsidTr="00305FE3">
        <w:trPr>
          <w:trHeight w:val="322"/>
        </w:trPr>
        <w:tc>
          <w:tcPr>
            <w:tcW w:w="3240" w:type="dxa"/>
          </w:tcPr>
          <w:p w:rsidR="00A200BD" w:rsidRPr="00E67647" w:rsidRDefault="00A200BD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Accessories</w:t>
            </w:r>
          </w:p>
        </w:tc>
        <w:tc>
          <w:tcPr>
            <w:tcW w:w="4950" w:type="dxa"/>
          </w:tcPr>
          <w:p w:rsidR="000A3020" w:rsidRDefault="000A3020" w:rsidP="000A30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Diamond ATR a</w:t>
            </w:r>
            <w:r w:rsidR="00D9456D">
              <w:rPr>
                <w:rFonts w:ascii="Calibri" w:eastAsia="Times New Roman" w:hAnsi="Calibri" w:cs="Calibri"/>
              </w:rPr>
              <w:t xml:space="preserve">ccessory should be </w:t>
            </w:r>
            <w:r w:rsidR="00B63D5F">
              <w:rPr>
                <w:rFonts w:ascii="Calibri" w:eastAsia="Times New Roman" w:hAnsi="Calibri" w:cs="Calibri"/>
              </w:rPr>
              <w:t>quoted for</w:t>
            </w:r>
            <w:r>
              <w:rPr>
                <w:rFonts w:ascii="Calibri" w:eastAsia="Times New Roman" w:hAnsi="Calibri" w:cs="Calibri"/>
              </w:rPr>
              <w:t xml:space="preserve"> analysis of </w:t>
            </w:r>
            <w:r w:rsidR="005B3805">
              <w:rPr>
                <w:rFonts w:ascii="Calibri" w:eastAsia="Times New Roman" w:hAnsi="Calibri" w:cs="Calibri"/>
              </w:rPr>
              <w:t>corrosive and reactive solids, liquids, resins, powders, gels etc.</w:t>
            </w:r>
          </w:p>
          <w:p w:rsidR="00FF1342" w:rsidRPr="00610A33" w:rsidRDefault="00FF1342" w:rsidP="00610A33">
            <w:pPr>
              <w:spacing w:after="0"/>
              <w:ind w:left="360"/>
              <w:rPr>
                <w:rFonts w:ascii="Calibri" w:eastAsia="Times New Roman" w:hAnsi="Calibri" w:cs="Calibri"/>
              </w:rPr>
            </w:pPr>
          </w:p>
          <w:p w:rsidR="000A3020" w:rsidRPr="00D20A54" w:rsidRDefault="000A3020" w:rsidP="00D9456D">
            <w:pPr>
              <w:pStyle w:val="ListParagraph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B12A29" w:rsidRPr="00E67647" w:rsidTr="00305FE3">
        <w:trPr>
          <w:trHeight w:val="322"/>
        </w:trPr>
        <w:tc>
          <w:tcPr>
            <w:tcW w:w="3240" w:type="dxa"/>
          </w:tcPr>
          <w:p w:rsidR="00B12A29" w:rsidRDefault="00B12A29" w:rsidP="00305FE3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Installation and Familiarization </w:t>
            </w:r>
          </w:p>
        </w:tc>
        <w:tc>
          <w:tcPr>
            <w:tcW w:w="4950" w:type="dxa"/>
          </w:tcPr>
          <w:p w:rsidR="00B12A29" w:rsidRPr="00B12A29" w:rsidRDefault="00B12A29" w:rsidP="00D9456D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Installation and training to users should be given at our laboratory </w:t>
            </w:r>
            <w:r w:rsidR="00D9456D">
              <w:rPr>
                <w:rFonts w:ascii="Calibri" w:eastAsia="Times New Roman" w:hAnsi="Calibri" w:cs="Calibri"/>
              </w:rPr>
              <w:t>by a trained Application engineer.</w:t>
            </w:r>
          </w:p>
        </w:tc>
      </w:tr>
    </w:tbl>
    <w:p w:rsidR="006D4677" w:rsidRDefault="006D4677" w:rsidP="006D4677">
      <w:pPr>
        <w:rPr>
          <w:rFonts w:ascii="Calibri" w:eastAsia="Times New Roman" w:hAnsi="Calibri" w:cs="Times New Roman"/>
        </w:rPr>
      </w:pPr>
    </w:p>
    <w:p w:rsidR="006D4677" w:rsidRDefault="006D4677" w:rsidP="006D4677">
      <w:pPr>
        <w:rPr>
          <w:rFonts w:ascii="Calibri" w:eastAsia="Times New Roman" w:hAnsi="Calibri" w:cs="Times New Roman"/>
        </w:rPr>
      </w:pPr>
    </w:p>
    <w:p w:rsidR="00B12A29" w:rsidRDefault="00B12A29" w:rsidP="006D4677">
      <w:pPr>
        <w:rPr>
          <w:rFonts w:ascii="Calibri" w:eastAsia="Times New Roman" w:hAnsi="Calibri" w:cs="Times New Roman"/>
        </w:rPr>
      </w:pPr>
    </w:p>
    <w:p w:rsidR="00B12A29" w:rsidRDefault="00B12A29" w:rsidP="006D467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sectPr w:rsidR="00B12A29" w:rsidSect="00BA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ilent Condensed CFF">
    <w:altName w:val="Agilent Condensed CF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BCD"/>
    <w:multiLevelType w:val="multilevel"/>
    <w:tmpl w:val="6E58944C"/>
    <w:lvl w:ilvl="0"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">
    <w:nsid w:val="0F8B702B"/>
    <w:multiLevelType w:val="hybridMultilevel"/>
    <w:tmpl w:val="DDF8F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794E"/>
    <w:multiLevelType w:val="hybridMultilevel"/>
    <w:tmpl w:val="1C4E58F6"/>
    <w:lvl w:ilvl="0" w:tplc="A32C79E8"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7618"/>
    <w:multiLevelType w:val="hybridMultilevel"/>
    <w:tmpl w:val="A67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A57"/>
    <w:rsid w:val="000A3020"/>
    <w:rsid w:val="000F7693"/>
    <w:rsid w:val="001311E9"/>
    <w:rsid w:val="00204A57"/>
    <w:rsid w:val="00305FE3"/>
    <w:rsid w:val="00394F13"/>
    <w:rsid w:val="0042678E"/>
    <w:rsid w:val="00553115"/>
    <w:rsid w:val="005B3805"/>
    <w:rsid w:val="005F38E5"/>
    <w:rsid w:val="00610A33"/>
    <w:rsid w:val="00615B59"/>
    <w:rsid w:val="006410F9"/>
    <w:rsid w:val="006B2040"/>
    <w:rsid w:val="006D4677"/>
    <w:rsid w:val="007153DC"/>
    <w:rsid w:val="00781468"/>
    <w:rsid w:val="00785AF9"/>
    <w:rsid w:val="0093483E"/>
    <w:rsid w:val="00A200BD"/>
    <w:rsid w:val="00AD5630"/>
    <w:rsid w:val="00B12A29"/>
    <w:rsid w:val="00B63D5F"/>
    <w:rsid w:val="00BA4FC4"/>
    <w:rsid w:val="00BE4147"/>
    <w:rsid w:val="00C46C46"/>
    <w:rsid w:val="00CA0D8A"/>
    <w:rsid w:val="00D0053A"/>
    <w:rsid w:val="00D20A54"/>
    <w:rsid w:val="00D87CB4"/>
    <w:rsid w:val="00D9456D"/>
    <w:rsid w:val="00F053E1"/>
    <w:rsid w:val="00F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6D4677"/>
    <w:rPr>
      <w:rFonts w:cs="Agilent Condensed CFF"/>
      <w:color w:val="000000"/>
      <w:sz w:val="18"/>
      <w:szCs w:val="18"/>
    </w:rPr>
  </w:style>
  <w:style w:type="character" w:customStyle="1" w:styleId="A8">
    <w:name w:val="A8"/>
    <w:uiPriority w:val="99"/>
    <w:rsid w:val="006D4677"/>
    <w:rPr>
      <w:rFonts w:cs="Agilent Condensed CFF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A2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6D4677"/>
    <w:rPr>
      <w:rFonts w:cs="Agilent Condensed CFF"/>
      <w:color w:val="000000"/>
      <w:sz w:val="18"/>
      <w:szCs w:val="18"/>
    </w:rPr>
  </w:style>
  <w:style w:type="character" w:customStyle="1" w:styleId="A8">
    <w:name w:val="A8"/>
    <w:uiPriority w:val="99"/>
    <w:rsid w:val="006D4677"/>
    <w:rPr>
      <w:rFonts w:cs="Agilent Condensed CFF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A20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rkasir</dc:creator>
  <cp:lastModifiedBy>Nandakunar</cp:lastModifiedBy>
  <cp:revision>2</cp:revision>
  <dcterms:created xsi:type="dcterms:W3CDTF">2014-01-28T07:51:00Z</dcterms:created>
  <dcterms:modified xsi:type="dcterms:W3CDTF">2014-01-28T07:51:00Z</dcterms:modified>
</cp:coreProperties>
</file>